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684B0">
      <w:pPr>
        <w:pStyle w:val="11"/>
        <w:spacing w:line="240" w:lineRule="auto"/>
        <w:ind w:firstLine="0"/>
        <w:jc w:val="center"/>
        <w:rPr>
          <w:rFonts w:hint="eastAsia" w:ascii="方正小标宋简体" w:hAnsi="方正小标宋简体" w:eastAsia="方正小标宋简体" w:cs="方正小标宋简体"/>
          <w:color w:val="000000"/>
          <w:kern w:val="0"/>
          <w:sz w:val="44"/>
          <w:szCs w:val="44"/>
          <w:lang w:eastAsia="zh-CN" w:bidi="ar"/>
        </w:rPr>
      </w:pPr>
    </w:p>
    <w:p w14:paraId="4238B878">
      <w:pPr>
        <w:pStyle w:val="11"/>
        <w:spacing w:line="240" w:lineRule="auto"/>
        <w:ind w:firstLine="0"/>
        <w:jc w:val="center"/>
        <w:rPr>
          <w:rFonts w:hint="eastAsia" w:ascii="方正小标宋简体" w:hAnsi="方正小标宋简体" w:eastAsia="方正小标宋简体" w:cs="方正小标宋简体"/>
          <w:color w:val="000000"/>
          <w:kern w:val="0"/>
          <w:sz w:val="44"/>
          <w:szCs w:val="44"/>
          <w:lang w:eastAsia="zh-CN" w:bidi="ar"/>
        </w:rPr>
      </w:pPr>
      <w:r>
        <w:rPr>
          <w:rFonts w:hint="eastAsia" w:ascii="方正小标宋简体" w:hAnsi="方正小标宋简体" w:eastAsia="方正小标宋简体" w:cs="方正小标宋简体"/>
          <w:color w:val="000000"/>
          <w:kern w:val="0"/>
          <w:sz w:val="44"/>
          <w:szCs w:val="44"/>
          <w:lang w:eastAsia="zh-CN" w:bidi="ar"/>
        </w:rPr>
        <w:t>浠水县人民法院</w:t>
      </w:r>
    </w:p>
    <w:p w14:paraId="65EB0AB4">
      <w:pPr>
        <w:pStyle w:val="11"/>
        <w:spacing w:line="240" w:lineRule="auto"/>
        <w:ind w:firstLine="0"/>
        <w:jc w:val="center"/>
        <w:rPr>
          <w:rFonts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2025年单位预算公开情况说明</w:t>
      </w:r>
    </w:p>
    <w:p w14:paraId="4FB7D910">
      <w:pPr>
        <w:rPr>
          <w:sz w:val="36"/>
          <w:szCs w:val="36"/>
        </w:rPr>
      </w:pPr>
    </w:p>
    <w:p w14:paraId="5DC90CAC">
      <w:pPr>
        <w:spacing w:line="600" w:lineRule="exact"/>
        <w:jc w:val="center"/>
        <w:rPr>
          <w:rFonts w:ascii="方正小标宋简体" w:hAnsi="Calibri" w:eastAsia="方正小标宋简体" w:cs="Times New Roman"/>
          <w:sz w:val="36"/>
          <w:szCs w:val="36"/>
        </w:rPr>
      </w:pPr>
      <w:r>
        <w:rPr>
          <w:rFonts w:hint="eastAsia" w:ascii="方正小标宋简体" w:hAnsi="Calibri" w:eastAsia="方正小标宋简体" w:cs="Times New Roman"/>
          <w:sz w:val="36"/>
          <w:szCs w:val="36"/>
        </w:rPr>
        <w:t>目   录</w:t>
      </w:r>
    </w:p>
    <w:p w14:paraId="759B8CDE">
      <w:pPr>
        <w:spacing w:line="600" w:lineRule="exact"/>
        <w:jc w:val="center"/>
        <w:rPr>
          <w:rFonts w:ascii="方正小标宋简体" w:hAnsi="Calibri" w:eastAsia="方正小标宋简体" w:cs="Times New Roman"/>
          <w:sz w:val="44"/>
          <w:szCs w:val="44"/>
        </w:rPr>
      </w:pPr>
    </w:p>
    <w:p w14:paraId="59F1C762">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一、单位主要职责</w:t>
      </w:r>
    </w:p>
    <w:p w14:paraId="518FACE5">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二、机构设置情况</w:t>
      </w:r>
    </w:p>
    <w:p w14:paraId="3B3C2B45">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三、预算收支及增减变化情况</w:t>
      </w:r>
    </w:p>
    <w:p w14:paraId="260D0107">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四、机关运行经费安排情况</w:t>
      </w:r>
    </w:p>
    <w:p w14:paraId="5D45FB6C">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五、一般公共预算“三公”经费及增减变化情况</w:t>
      </w:r>
    </w:p>
    <w:p w14:paraId="65B18313">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六、政府采购预算安排情况</w:t>
      </w:r>
    </w:p>
    <w:p w14:paraId="6481A884">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七、国有资产占用情况</w:t>
      </w:r>
    </w:p>
    <w:p w14:paraId="1F004931">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八、重点项目预算绩效情况</w:t>
      </w:r>
    </w:p>
    <w:p w14:paraId="512F1761">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九、其他需要说明的情况</w:t>
      </w:r>
    </w:p>
    <w:p w14:paraId="05B61169">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十、专业名词解释</w:t>
      </w:r>
    </w:p>
    <w:p w14:paraId="7B98D81C">
      <w:pPr>
        <w:pStyle w:val="10"/>
        <w:rPr>
          <w:sz w:val="36"/>
          <w:szCs w:val="36"/>
        </w:rPr>
      </w:pPr>
    </w:p>
    <w:p w14:paraId="6F148C70">
      <w:pPr>
        <w:pStyle w:val="10"/>
        <w:rPr>
          <w:sz w:val="36"/>
          <w:szCs w:val="36"/>
        </w:rPr>
      </w:pPr>
    </w:p>
    <w:p w14:paraId="006B561B">
      <w:pPr>
        <w:pStyle w:val="10"/>
        <w:rPr>
          <w:sz w:val="36"/>
          <w:szCs w:val="36"/>
        </w:rPr>
      </w:pPr>
    </w:p>
    <w:p w14:paraId="2E6B231B">
      <w:pPr>
        <w:pStyle w:val="10"/>
        <w:rPr>
          <w:sz w:val="36"/>
          <w:szCs w:val="36"/>
        </w:rPr>
      </w:pPr>
    </w:p>
    <w:p w14:paraId="3F316601">
      <w:pPr>
        <w:pStyle w:val="10"/>
        <w:rPr>
          <w:sz w:val="36"/>
          <w:szCs w:val="36"/>
        </w:rPr>
      </w:pPr>
    </w:p>
    <w:p w14:paraId="37A3A1E0">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一、单位主要职责</w:t>
      </w:r>
    </w:p>
    <w:p w14:paraId="4FEBD830">
      <w:pPr>
        <w:spacing w:line="60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浠水县人民法院是国家审判机关，依法独立行使审判权，对浠水县人民代表大会及其常务委员会负责并报告工作。主要职责是：</w:t>
      </w:r>
    </w:p>
    <w:p w14:paraId="78C53D4D">
      <w:pPr>
        <w:spacing w:line="60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（一）依法审理法律规定由本院管辖的第一审刑事、民事和行政案件。</w:t>
      </w:r>
    </w:p>
    <w:p w14:paraId="3FE0BD1C">
      <w:pPr>
        <w:spacing w:line="60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（二）依法审理上级法院指定、同级人民法院移送的刑事、民事、行政等第一审案件。</w:t>
      </w:r>
    </w:p>
    <w:p w14:paraId="14FFDCBC">
      <w:pPr>
        <w:spacing w:line="60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（三）依照审判监督程序，审查和受理各类申诉案件，审判各类再审案件。</w:t>
      </w:r>
    </w:p>
    <w:p w14:paraId="35A5E164">
      <w:pPr>
        <w:spacing w:line="60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四）依法办理已经发生法律效力的民事、行政案件判决和裁定执行事项及刑事案件判决和裁定中关于财产部分的执行事项；办理法律规定由本院执行的其他法律文书的执行事项；统一协调、管理、监督本院的执行工作。</w:t>
      </w:r>
    </w:p>
    <w:p w14:paraId="2084A8B3">
      <w:pPr>
        <w:spacing w:line="60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（五）依法受理国家赔偿案件。</w:t>
      </w:r>
    </w:p>
    <w:p w14:paraId="793BA0C2">
      <w:pPr>
        <w:spacing w:line="60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（六）依法接待和处理来信来访，负责各类案件的立案登记工作。</w:t>
      </w:r>
    </w:p>
    <w:p w14:paraId="0D221DC2">
      <w:pPr>
        <w:spacing w:line="60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（七）调查研究审判工作中的法律政策问题及疑难案件问题，提出解决问题的办法和意见，针对案件审理中发现的问题，提出司法建议。</w:t>
      </w:r>
    </w:p>
    <w:p w14:paraId="1B8D7DCF">
      <w:pPr>
        <w:spacing w:line="60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（八）负责本院干警思想政治教育和业务培训工作；按照权限管理法官、法官助理、执行员、书记员、司法警察、司法鉴定人员、司法行政人员等；协同上级法院及主管部门管理本院的机构设置、人员编制工作。</w:t>
      </w:r>
    </w:p>
    <w:p w14:paraId="0DD51A48">
      <w:pPr>
        <w:spacing w:line="60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（九）负责本院内部监督和法官惩戒工作。</w:t>
      </w:r>
    </w:p>
    <w:p w14:paraId="1BEA6F7D">
      <w:pPr>
        <w:spacing w:line="60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（十）负责本院司法行政工作，统一编报本院财务、装备计划，负责财务、装备管理，加强基础建设。</w:t>
      </w:r>
    </w:p>
    <w:p w14:paraId="22F92640">
      <w:pPr>
        <w:spacing w:line="60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（十一）负责本院司法技术鉴定、信息化建设等管理工作。</w:t>
      </w:r>
    </w:p>
    <w:p w14:paraId="78111627">
      <w:pPr>
        <w:spacing w:line="60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（十二）负责本院党的建设及党员教育管理工作。</w:t>
      </w:r>
    </w:p>
    <w:p w14:paraId="1D3787BD">
      <w:pPr>
        <w:spacing w:line="60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（十三）结合审判工作，广泛开展法制宣传、新闻报道，教育公民忠于社会主义祖国，自觉遵守宪法、法律和社会公德。</w:t>
      </w:r>
    </w:p>
    <w:p w14:paraId="11BCE9A9">
      <w:pPr>
        <w:spacing w:line="60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（十四）完成上级法院和县（市、区）委、县（市、区）人大交办的其他工作。</w:t>
      </w:r>
    </w:p>
    <w:p w14:paraId="7EE2D62E">
      <w:pPr>
        <w:spacing w:line="60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（十五）承办其他应由基层人民法院负责的工作。</w:t>
      </w:r>
    </w:p>
    <w:p w14:paraId="24312FB4">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二、机构设置情况</w:t>
      </w:r>
    </w:p>
    <w:p w14:paraId="3C4BFA57">
      <w:pPr>
        <w:spacing w:line="600" w:lineRule="exact"/>
        <w:ind w:firstLine="660" w:firstLineChars="200"/>
        <w:rPr>
          <w:rFonts w:ascii="仿宋_GB2312" w:hAnsi="Calibri" w:eastAsia="仿宋_GB2312" w:cs="Times New Roman"/>
          <w:bCs/>
          <w:smallCaps/>
          <w:spacing w:val="5"/>
          <w:sz w:val="32"/>
          <w:szCs w:val="32"/>
        </w:rPr>
      </w:pPr>
      <w:r>
        <w:rPr>
          <w:rFonts w:hint="eastAsia" w:ascii="仿宋_GB2312" w:hAnsi="Calibri" w:eastAsia="仿宋_GB2312" w:cs="Times New Roman"/>
          <w:bCs/>
          <w:smallCaps/>
          <w:spacing w:val="5"/>
          <w:sz w:val="32"/>
          <w:szCs w:val="32"/>
        </w:rPr>
        <w:t>单位本级内设机构有</w:t>
      </w:r>
      <w:r>
        <w:rPr>
          <w:rFonts w:hint="eastAsia" w:ascii="仿宋_GB2312" w:hAnsi="黑体" w:eastAsia="仿宋_GB2312" w:cs="Times New Roman"/>
          <w:sz w:val="32"/>
          <w:szCs w:val="32"/>
          <w:u w:val="none"/>
        </w:rPr>
        <w:t>政治部、综合办公室、</w:t>
      </w:r>
      <w:r>
        <w:rPr>
          <w:rFonts w:hint="eastAsia" w:ascii="仿宋_GB2312" w:hAnsi="黑体" w:eastAsia="仿宋_GB2312" w:cs="Times New Roman"/>
          <w:sz w:val="32"/>
          <w:szCs w:val="32"/>
          <w:u w:val="none"/>
          <w:lang w:eastAsia="zh-CN"/>
        </w:rPr>
        <w:t>机关党委办公室、</w:t>
      </w:r>
      <w:r>
        <w:rPr>
          <w:rFonts w:hint="eastAsia" w:ascii="仿宋_GB2312" w:hAnsi="黑体" w:eastAsia="仿宋_GB2312" w:cs="Times New Roman"/>
          <w:sz w:val="32"/>
          <w:szCs w:val="32"/>
          <w:u w:val="none"/>
        </w:rPr>
        <w:t>诉讼服务中心、刑庭、民一庭、民二庭、行政庭、执行局、审管办、法警大队</w:t>
      </w:r>
      <w:r>
        <w:rPr>
          <w:rFonts w:hint="eastAsia" w:ascii="仿宋_GB2312" w:hAnsi="黑体" w:eastAsia="仿宋_GB2312" w:cs="Times New Roman"/>
          <w:sz w:val="32"/>
          <w:szCs w:val="32"/>
          <w:u w:val="none"/>
          <w:lang w:eastAsia="zh-CN"/>
        </w:rPr>
        <w:t>、</w:t>
      </w:r>
      <w:r>
        <w:rPr>
          <w:rFonts w:hint="eastAsia" w:ascii="仿宋_GB2312" w:hAnsi="黑体" w:eastAsia="仿宋_GB2312" w:cs="Times New Roman"/>
          <w:sz w:val="32"/>
          <w:szCs w:val="32"/>
          <w:u w:val="none"/>
        </w:rPr>
        <w:t>清泉法庭、关口法庭、团陂法庭、竹瓦法庭、巴河法庭、散花法庭、洗马法庭</w:t>
      </w:r>
      <w:r>
        <w:rPr>
          <w:rFonts w:hint="eastAsia" w:ascii="仿宋_GB2312" w:hAnsi="Calibri" w:eastAsia="仿宋_GB2312" w:cs="Times New Roman"/>
          <w:bCs/>
          <w:smallCaps/>
          <w:spacing w:val="5"/>
          <w:sz w:val="32"/>
          <w:szCs w:val="32"/>
        </w:rPr>
        <w:t>。</w:t>
      </w:r>
    </w:p>
    <w:p w14:paraId="28BA2C5A">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三、预算收支及增减变化情况</w:t>
      </w:r>
    </w:p>
    <w:p w14:paraId="0DCE0765">
      <w:pPr>
        <w:spacing w:line="600" w:lineRule="exact"/>
        <w:ind w:firstLine="660" w:firstLineChars="200"/>
        <w:rPr>
          <w:rFonts w:ascii="仿宋_GB2312" w:hAnsi="Calibri" w:eastAsia="仿宋_GB2312" w:cs="Times New Roman"/>
          <w:bCs/>
          <w:smallCaps/>
          <w:spacing w:val="5"/>
          <w:sz w:val="32"/>
          <w:szCs w:val="32"/>
        </w:rPr>
      </w:pPr>
      <w:r>
        <w:rPr>
          <w:rFonts w:ascii="仿宋_GB2312" w:hAnsi="Calibri" w:eastAsia="仿宋_GB2312" w:cs="Times New Roman"/>
          <w:bCs/>
          <w:smallCaps/>
          <w:spacing w:val="5"/>
          <w:sz w:val="32"/>
          <w:szCs w:val="32"/>
        </w:rPr>
        <w:t>1.</w:t>
      </w:r>
      <w:r>
        <w:rPr>
          <w:rFonts w:hint="eastAsia" w:ascii="仿宋_GB2312" w:hAnsi="Calibri" w:eastAsia="仿宋_GB2312" w:cs="Times New Roman"/>
          <w:bCs/>
          <w:smallCaps/>
          <w:spacing w:val="5"/>
          <w:sz w:val="32"/>
          <w:szCs w:val="32"/>
        </w:rPr>
        <w:t>预算收入情况：</w:t>
      </w:r>
      <w:r>
        <w:rPr>
          <w:rFonts w:ascii="仿宋_GB2312" w:hAnsi="Calibri" w:eastAsia="仿宋_GB2312" w:cs="Times New Roman"/>
          <w:bCs/>
          <w:smallCaps/>
          <w:spacing w:val="5"/>
          <w:sz w:val="32"/>
          <w:szCs w:val="32"/>
        </w:rPr>
        <w:t>202</w:t>
      </w:r>
      <w:r>
        <w:rPr>
          <w:rFonts w:hint="eastAsia" w:ascii="仿宋_GB2312" w:hAnsi="Calibri" w:eastAsia="仿宋_GB2312" w:cs="Times New Roman"/>
          <w:bCs/>
          <w:smallCaps/>
          <w:spacing w:val="5"/>
          <w:sz w:val="32"/>
          <w:szCs w:val="32"/>
          <w:lang w:val="en-US" w:eastAsia="zh-CN"/>
        </w:rPr>
        <w:t>5</w:t>
      </w:r>
      <w:r>
        <w:rPr>
          <w:rFonts w:hint="eastAsia" w:ascii="仿宋_GB2312" w:hAnsi="Calibri" w:eastAsia="仿宋_GB2312" w:cs="Times New Roman"/>
          <w:bCs/>
          <w:smallCaps/>
          <w:spacing w:val="5"/>
          <w:sz w:val="32"/>
          <w:szCs w:val="32"/>
        </w:rPr>
        <w:t>年预算收入</w:t>
      </w:r>
      <w:r>
        <w:rPr>
          <w:rFonts w:hint="eastAsia" w:ascii="仿宋_GB2312" w:hAnsi="Calibri" w:eastAsia="仿宋_GB2312" w:cs="Times New Roman"/>
          <w:bCs/>
          <w:smallCaps/>
          <w:spacing w:val="5"/>
          <w:sz w:val="32"/>
          <w:szCs w:val="32"/>
          <w:u w:val="none"/>
          <w:lang w:val="en-US" w:eastAsia="zh-CN"/>
        </w:rPr>
        <w:t>4684.79</w:t>
      </w:r>
      <w:r>
        <w:rPr>
          <w:rFonts w:hint="eastAsia" w:ascii="仿宋_GB2312" w:hAnsi="Calibri" w:eastAsia="仿宋_GB2312" w:cs="Times New Roman"/>
          <w:bCs/>
          <w:smallCaps/>
          <w:spacing w:val="5"/>
          <w:sz w:val="32"/>
          <w:szCs w:val="32"/>
          <w:u w:val="none"/>
        </w:rPr>
        <w:t>万元，比上年增加</w:t>
      </w:r>
      <w:r>
        <w:rPr>
          <w:rFonts w:hint="eastAsia" w:ascii="仿宋_GB2312" w:hAnsi="Calibri" w:eastAsia="仿宋_GB2312" w:cs="Times New Roman"/>
          <w:bCs/>
          <w:smallCaps/>
          <w:spacing w:val="5"/>
          <w:sz w:val="32"/>
          <w:szCs w:val="32"/>
          <w:u w:val="none"/>
          <w:lang w:val="en-US" w:eastAsia="zh-CN"/>
        </w:rPr>
        <w:t>286.63</w:t>
      </w:r>
      <w:r>
        <w:rPr>
          <w:rFonts w:hint="eastAsia" w:ascii="仿宋_GB2312" w:hAnsi="Calibri" w:eastAsia="仿宋_GB2312" w:cs="Times New Roman"/>
          <w:bCs/>
          <w:smallCaps/>
          <w:spacing w:val="5"/>
          <w:sz w:val="32"/>
          <w:szCs w:val="32"/>
          <w:u w:val="none"/>
        </w:rPr>
        <w:t>万元，增加</w:t>
      </w:r>
      <w:r>
        <w:rPr>
          <w:rFonts w:hint="eastAsia" w:ascii="仿宋_GB2312" w:hAnsi="Calibri" w:eastAsia="仿宋_GB2312" w:cs="Times New Roman"/>
          <w:bCs/>
          <w:smallCaps/>
          <w:spacing w:val="5"/>
          <w:sz w:val="32"/>
          <w:szCs w:val="32"/>
          <w:u w:val="none"/>
          <w:lang w:val="en-US" w:eastAsia="zh-CN"/>
        </w:rPr>
        <w:t>6.5</w:t>
      </w:r>
      <w:r>
        <w:rPr>
          <w:rFonts w:ascii="仿宋_GB2312" w:hAnsi="Calibri" w:eastAsia="仿宋_GB2312" w:cs="Times New Roman"/>
          <w:bCs/>
          <w:smallCaps/>
          <w:spacing w:val="5"/>
          <w:sz w:val="32"/>
          <w:szCs w:val="32"/>
          <w:u w:val="none"/>
        </w:rPr>
        <w:t>%</w:t>
      </w:r>
      <w:r>
        <w:rPr>
          <w:rFonts w:hint="eastAsia" w:ascii="仿宋_GB2312" w:hAnsi="Calibri" w:eastAsia="仿宋_GB2312" w:cs="Times New Roman"/>
          <w:bCs/>
          <w:smallCaps/>
          <w:spacing w:val="5"/>
          <w:sz w:val="32"/>
          <w:szCs w:val="32"/>
          <w:u w:val="none"/>
        </w:rPr>
        <w:t>，主要原因是</w:t>
      </w:r>
      <w:r>
        <w:rPr>
          <w:rFonts w:hint="eastAsia" w:ascii="仿宋_GB2312" w:hAnsi="Calibri" w:eastAsia="仿宋_GB2312" w:cs="Times New Roman"/>
          <w:sz w:val="32"/>
          <w:szCs w:val="32"/>
          <w:u w:val="none"/>
          <w:lang w:eastAsia="zh-CN"/>
        </w:rPr>
        <w:t>离退休人员统筹待遇增加</w:t>
      </w:r>
      <w:r>
        <w:rPr>
          <w:rFonts w:hint="eastAsia" w:ascii="仿宋_GB2312" w:hAnsi="Calibri" w:eastAsia="仿宋_GB2312" w:cs="Times New Roman"/>
          <w:bCs/>
          <w:smallCaps/>
          <w:spacing w:val="5"/>
          <w:sz w:val="32"/>
          <w:szCs w:val="32"/>
          <w:u w:val="none"/>
        </w:rPr>
        <w:t>。其中：一般公共预算拨款收入</w:t>
      </w:r>
      <w:r>
        <w:rPr>
          <w:rFonts w:hint="eastAsia" w:ascii="仿宋_GB2312" w:hAnsi="Calibri" w:eastAsia="仿宋_GB2312" w:cs="Times New Roman"/>
          <w:bCs/>
          <w:smallCaps/>
          <w:spacing w:val="5"/>
          <w:sz w:val="32"/>
          <w:szCs w:val="32"/>
          <w:u w:val="none"/>
          <w:lang w:val="en-US" w:eastAsia="zh-CN"/>
        </w:rPr>
        <w:t>4684.79</w:t>
      </w:r>
      <w:r>
        <w:rPr>
          <w:rFonts w:hint="eastAsia" w:ascii="仿宋_GB2312" w:hAnsi="Calibri" w:eastAsia="仿宋_GB2312" w:cs="Times New Roman"/>
          <w:bCs/>
          <w:smallCaps/>
          <w:spacing w:val="5"/>
          <w:sz w:val="32"/>
          <w:szCs w:val="32"/>
          <w:u w:val="none"/>
        </w:rPr>
        <w:t>万元</w:t>
      </w:r>
      <w:r>
        <w:rPr>
          <w:rFonts w:hint="eastAsia" w:ascii="仿宋_GB2312" w:hAnsi="Calibri" w:eastAsia="仿宋_GB2312" w:cs="Times New Roman"/>
          <w:bCs/>
          <w:smallCaps/>
          <w:spacing w:val="5"/>
          <w:sz w:val="32"/>
          <w:szCs w:val="32"/>
        </w:rPr>
        <w:t>,比上年增加</w:t>
      </w:r>
      <w:r>
        <w:rPr>
          <w:rFonts w:hint="eastAsia" w:ascii="仿宋_GB2312" w:hAnsi="Calibri" w:eastAsia="仿宋_GB2312" w:cs="Times New Roman"/>
          <w:bCs/>
          <w:smallCaps/>
          <w:spacing w:val="5"/>
          <w:sz w:val="32"/>
          <w:szCs w:val="32"/>
          <w:lang w:val="en-US" w:eastAsia="zh-CN"/>
        </w:rPr>
        <w:t>268.63</w:t>
      </w:r>
      <w:r>
        <w:rPr>
          <w:rFonts w:hint="eastAsia" w:ascii="仿宋_GB2312" w:hAnsi="Calibri" w:eastAsia="仿宋_GB2312" w:cs="Times New Roman"/>
          <w:bCs/>
          <w:smallCaps/>
          <w:spacing w:val="5"/>
          <w:sz w:val="32"/>
          <w:szCs w:val="32"/>
        </w:rPr>
        <w:t>万元，增加</w:t>
      </w:r>
      <w:r>
        <w:rPr>
          <w:rFonts w:hint="eastAsia" w:ascii="仿宋_GB2312" w:hAnsi="Calibri" w:eastAsia="仿宋_GB2312" w:cs="Times New Roman"/>
          <w:bCs/>
          <w:smallCaps/>
          <w:spacing w:val="5"/>
          <w:sz w:val="32"/>
          <w:szCs w:val="32"/>
          <w:lang w:val="en-US" w:eastAsia="zh-CN"/>
        </w:rPr>
        <w:t>6.5</w:t>
      </w:r>
      <w:r>
        <w:rPr>
          <w:rFonts w:ascii="仿宋_GB2312" w:hAnsi="Calibri" w:eastAsia="仿宋_GB2312" w:cs="Times New Roman"/>
          <w:bCs/>
          <w:smallCaps/>
          <w:spacing w:val="5"/>
          <w:sz w:val="32"/>
          <w:szCs w:val="32"/>
        </w:rPr>
        <w:t>%</w:t>
      </w:r>
      <w:r>
        <w:rPr>
          <w:rFonts w:hint="eastAsia" w:ascii="仿宋_GB2312" w:hAnsi="Calibri" w:eastAsia="仿宋_GB2312" w:cs="Times New Roman"/>
          <w:bCs/>
          <w:smallCaps/>
          <w:spacing w:val="5"/>
          <w:sz w:val="32"/>
          <w:szCs w:val="32"/>
        </w:rPr>
        <w:t>。</w:t>
      </w:r>
    </w:p>
    <w:p w14:paraId="0AB28DA3">
      <w:pPr>
        <w:spacing w:line="600" w:lineRule="exact"/>
        <w:ind w:firstLine="660" w:firstLineChars="200"/>
        <w:rPr>
          <w:rFonts w:ascii="仿宋_GB2312" w:hAnsi="Calibri" w:eastAsia="仿宋_GB2312" w:cs="Times New Roman"/>
          <w:sz w:val="32"/>
          <w:szCs w:val="32"/>
        </w:rPr>
      </w:pPr>
      <w:r>
        <w:rPr>
          <w:rFonts w:ascii="仿宋_GB2312" w:hAnsi="Calibri" w:eastAsia="仿宋_GB2312" w:cs="Times New Roman"/>
          <w:bCs/>
          <w:smallCaps/>
          <w:spacing w:val="5"/>
          <w:sz w:val="32"/>
          <w:szCs w:val="32"/>
        </w:rPr>
        <w:t>2.</w:t>
      </w:r>
      <w:r>
        <w:rPr>
          <w:rFonts w:hint="eastAsia" w:ascii="仿宋_GB2312" w:hAnsi="Calibri" w:eastAsia="仿宋_GB2312" w:cs="Times New Roman"/>
          <w:bCs/>
          <w:smallCaps/>
          <w:spacing w:val="5"/>
          <w:sz w:val="32"/>
          <w:szCs w:val="32"/>
        </w:rPr>
        <w:t>预算支出情况：</w:t>
      </w:r>
      <w:r>
        <w:rPr>
          <w:rFonts w:ascii="仿宋_GB2312" w:hAnsi="Calibri" w:eastAsia="仿宋_GB2312" w:cs="Times New Roman"/>
          <w:bCs/>
          <w:smallCaps/>
          <w:spacing w:val="5"/>
          <w:sz w:val="32"/>
          <w:szCs w:val="32"/>
        </w:rPr>
        <w:t>202</w:t>
      </w:r>
      <w:r>
        <w:rPr>
          <w:rFonts w:hint="eastAsia" w:ascii="仿宋_GB2312" w:hAnsi="Calibri" w:eastAsia="仿宋_GB2312" w:cs="Times New Roman"/>
          <w:bCs/>
          <w:smallCaps/>
          <w:spacing w:val="5"/>
          <w:sz w:val="32"/>
          <w:szCs w:val="32"/>
          <w:u w:val="none"/>
          <w:lang w:val="en-US" w:eastAsia="zh-CN"/>
        </w:rPr>
        <w:t>5</w:t>
      </w:r>
      <w:r>
        <w:rPr>
          <w:rFonts w:hint="eastAsia" w:ascii="仿宋_GB2312" w:hAnsi="Calibri" w:eastAsia="仿宋_GB2312" w:cs="Times New Roman"/>
          <w:bCs/>
          <w:smallCaps/>
          <w:spacing w:val="5"/>
          <w:sz w:val="32"/>
          <w:szCs w:val="32"/>
        </w:rPr>
        <w:t>年预算支出</w:t>
      </w:r>
      <w:r>
        <w:rPr>
          <w:rFonts w:hint="eastAsia" w:ascii="仿宋_GB2312" w:hAnsi="Calibri" w:eastAsia="仿宋_GB2312" w:cs="Times New Roman"/>
          <w:bCs/>
          <w:smallCaps/>
          <w:spacing w:val="5"/>
          <w:sz w:val="32"/>
          <w:szCs w:val="32"/>
          <w:u w:val="none"/>
          <w:lang w:val="en-US" w:eastAsia="zh-CN"/>
        </w:rPr>
        <w:t>4684.79</w:t>
      </w:r>
      <w:r>
        <w:rPr>
          <w:rFonts w:hint="eastAsia" w:ascii="仿宋_GB2312" w:hAnsi="Calibri" w:eastAsia="仿宋_GB2312" w:cs="Times New Roman"/>
          <w:bCs/>
          <w:smallCaps/>
          <w:spacing w:val="5"/>
          <w:sz w:val="32"/>
          <w:szCs w:val="32"/>
          <w:u w:val="none"/>
        </w:rPr>
        <w:t>万元，比上年增加</w:t>
      </w:r>
      <w:r>
        <w:rPr>
          <w:rFonts w:hint="eastAsia" w:ascii="仿宋_GB2312" w:hAnsi="Calibri" w:eastAsia="仿宋_GB2312" w:cs="Times New Roman"/>
          <w:bCs/>
          <w:smallCaps/>
          <w:spacing w:val="5"/>
          <w:sz w:val="32"/>
          <w:szCs w:val="32"/>
          <w:u w:val="none"/>
          <w:lang w:val="en-US" w:eastAsia="zh-CN"/>
        </w:rPr>
        <w:t>286.63</w:t>
      </w:r>
      <w:r>
        <w:rPr>
          <w:rFonts w:hint="eastAsia" w:ascii="仿宋_GB2312" w:hAnsi="Calibri" w:eastAsia="仿宋_GB2312" w:cs="Times New Roman"/>
          <w:bCs/>
          <w:smallCaps/>
          <w:spacing w:val="5"/>
          <w:sz w:val="32"/>
          <w:szCs w:val="32"/>
          <w:u w:val="none"/>
        </w:rPr>
        <w:t>万元，增加</w:t>
      </w:r>
      <w:r>
        <w:rPr>
          <w:rFonts w:hint="eastAsia" w:ascii="仿宋_GB2312" w:hAnsi="Calibri" w:eastAsia="仿宋_GB2312" w:cs="Times New Roman"/>
          <w:bCs/>
          <w:smallCaps/>
          <w:spacing w:val="5"/>
          <w:sz w:val="32"/>
          <w:szCs w:val="32"/>
          <w:u w:val="none"/>
          <w:lang w:val="en-US" w:eastAsia="zh-CN"/>
        </w:rPr>
        <w:t>6.5</w:t>
      </w:r>
      <w:r>
        <w:rPr>
          <w:rFonts w:ascii="仿宋_GB2312" w:hAnsi="Calibri" w:eastAsia="仿宋_GB2312" w:cs="Times New Roman"/>
          <w:bCs/>
          <w:smallCaps/>
          <w:spacing w:val="5"/>
          <w:sz w:val="32"/>
          <w:szCs w:val="32"/>
          <w:u w:val="none"/>
        </w:rPr>
        <w:t>%</w:t>
      </w:r>
      <w:r>
        <w:rPr>
          <w:rFonts w:hint="eastAsia" w:ascii="仿宋_GB2312" w:hAnsi="Calibri" w:eastAsia="仿宋_GB2312" w:cs="Times New Roman"/>
          <w:bCs/>
          <w:smallCaps/>
          <w:spacing w:val="5"/>
          <w:sz w:val="32"/>
          <w:szCs w:val="32"/>
          <w:u w:val="none"/>
        </w:rPr>
        <w:t>。其中：公共安全支出</w:t>
      </w:r>
      <w:r>
        <w:rPr>
          <w:rFonts w:hint="eastAsia" w:ascii="仿宋_GB2312" w:hAnsi="Calibri" w:eastAsia="仿宋_GB2312" w:cs="Times New Roman"/>
          <w:bCs/>
          <w:smallCaps/>
          <w:spacing w:val="5"/>
          <w:sz w:val="32"/>
          <w:szCs w:val="32"/>
          <w:u w:val="none"/>
          <w:lang w:val="en-US" w:eastAsia="zh-CN"/>
        </w:rPr>
        <w:t>3809.13</w:t>
      </w:r>
      <w:r>
        <w:rPr>
          <w:rFonts w:hint="eastAsia" w:ascii="仿宋_GB2312" w:hAnsi="Calibri" w:eastAsia="仿宋_GB2312" w:cs="Times New Roman"/>
          <w:bCs/>
          <w:smallCaps/>
          <w:spacing w:val="5"/>
          <w:sz w:val="32"/>
          <w:szCs w:val="32"/>
        </w:rPr>
        <w:t>万元，比上年减少</w:t>
      </w:r>
      <w:r>
        <w:rPr>
          <w:rFonts w:hint="eastAsia" w:ascii="仿宋_GB2312" w:hAnsi="Calibri" w:eastAsia="仿宋_GB2312" w:cs="Times New Roman"/>
          <w:bCs/>
          <w:smallCaps/>
          <w:spacing w:val="5"/>
          <w:sz w:val="32"/>
          <w:szCs w:val="32"/>
          <w:u w:val="none"/>
          <w:lang w:val="en-US" w:eastAsia="zh-CN"/>
        </w:rPr>
        <w:t>210.92</w:t>
      </w:r>
      <w:r>
        <w:rPr>
          <w:rFonts w:hint="eastAsia" w:ascii="仿宋_GB2312" w:hAnsi="Calibri" w:eastAsia="仿宋_GB2312" w:cs="Times New Roman"/>
          <w:bCs/>
          <w:smallCaps/>
          <w:spacing w:val="5"/>
          <w:sz w:val="32"/>
          <w:szCs w:val="32"/>
        </w:rPr>
        <w:t>万元，</w:t>
      </w:r>
      <w:bookmarkStart w:id="0" w:name="_GoBack"/>
      <w:bookmarkEnd w:id="0"/>
      <w:r>
        <w:rPr>
          <w:rFonts w:hint="eastAsia" w:ascii="仿宋_GB2312" w:hAnsi="Calibri" w:eastAsia="仿宋_GB2312" w:cs="Times New Roman"/>
          <w:bCs/>
          <w:smallCaps/>
          <w:spacing w:val="5"/>
          <w:sz w:val="32"/>
          <w:szCs w:val="32"/>
        </w:rPr>
        <w:t>减少</w:t>
      </w:r>
      <w:r>
        <w:rPr>
          <w:rFonts w:hint="eastAsia" w:ascii="仿宋_GB2312" w:hAnsi="Calibri" w:eastAsia="仿宋_GB2312" w:cs="Times New Roman"/>
          <w:bCs/>
          <w:smallCaps/>
          <w:spacing w:val="5"/>
          <w:sz w:val="32"/>
          <w:szCs w:val="32"/>
          <w:lang w:val="en-US" w:eastAsia="zh-CN"/>
        </w:rPr>
        <w:t>5.25</w:t>
      </w:r>
      <w:r>
        <w:rPr>
          <w:rFonts w:ascii="仿宋_GB2312" w:hAnsi="Calibri" w:eastAsia="仿宋_GB2312" w:cs="Times New Roman"/>
          <w:bCs/>
          <w:smallCaps/>
          <w:spacing w:val="5"/>
          <w:sz w:val="32"/>
          <w:szCs w:val="32"/>
        </w:rPr>
        <w:t>%</w:t>
      </w:r>
      <w:r>
        <w:rPr>
          <w:rFonts w:hint="eastAsia" w:ascii="仿宋_GB2312" w:hAnsi="Calibri" w:eastAsia="仿宋_GB2312" w:cs="Times New Roman"/>
          <w:bCs/>
          <w:smallCaps/>
          <w:spacing w:val="5"/>
          <w:sz w:val="32"/>
          <w:szCs w:val="32"/>
        </w:rPr>
        <w:t>；社会保障和就业支出</w:t>
      </w:r>
      <w:r>
        <w:rPr>
          <w:rFonts w:hint="eastAsia" w:ascii="仿宋_GB2312" w:hAnsi="Calibri" w:eastAsia="仿宋_GB2312" w:cs="Times New Roman"/>
          <w:bCs/>
          <w:smallCaps/>
          <w:spacing w:val="5"/>
          <w:sz w:val="32"/>
          <w:szCs w:val="32"/>
          <w:lang w:val="en-US" w:eastAsia="zh-CN"/>
        </w:rPr>
        <w:t>624.71</w:t>
      </w:r>
      <w:r>
        <w:rPr>
          <w:rFonts w:hint="eastAsia" w:ascii="仿宋_GB2312" w:hAnsi="Calibri" w:eastAsia="仿宋_GB2312" w:cs="Times New Roman"/>
          <w:bCs/>
          <w:smallCaps/>
          <w:spacing w:val="5"/>
          <w:sz w:val="32"/>
          <w:szCs w:val="32"/>
        </w:rPr>
        <w:t>万元，比上年</w:t>
      </w:r>
      <w:r>
        <w:rPr>
          <w:rFonts w:hint="eastAsia" w:ascii="仿宋_GB2312" w:hAnsi="Calibri" w:eastAsia="仿宋_GB2312" w:cs="Times New Roman"/>
          <w:bCs/>
          <w:smallCaps/>
          <w:spacing w:val="5"/>
          <w:sz w:val="32"/>
          <w:szCs w:val="32"/>
          <w:lang w:eastAsia="zh-CN"/>
        </w:rPr>
        <w:t>增加</w:t>
      </w:r>
      <w:r>
        <w:rPr>
          <w:rFonts w:hint="eastAsia" w:ascii="仿宋_GB2312" w:hAnsi="Calibri" w:eastAsia="仿宋_GB2312" w:cs="Times New Roman"/>
          <w:bCs/>
          <w:smallCaps/>
          <w:spacing w:val="5"/>
          <w:sz w:val="32"/>
          <w:szCs w:val="32"/>
          <w:lang w:val="en-US" w:eastAsia="zh-CN"/>
        </w:rPr>
        <w:t>118.84</w:t>
      </w:r>
      <w:r>
        <w:rPr>
          <w:rFonts w:hint="eastAsia" w:ascii="仿宋_GB2312" w:hAnsi="Calibri" w:eastAsia="仿宋_GB2312" w:cs="Times New Roman"/>
          <w:bCs/>
          <w:smallCaps/>
          <w:spacing w:val="5"/>
          <w:sz w:val="32"/>
          <w:szCs w:val="32"/>
        </w:rPr>
        <w:t>万元，</w:t>
      </w:r>
      <w:r>
        <w:rPr>
          <w:rFonts w:hint="eastAsia" w:ascii="仿宋_GB2312" w:hAnsi="Calibri" w:eastAsia="仿宋_GB2312" w:cs="Times New Roman"/>
          <w:bCs/>
          <w:smallCaps/>
          <w:spacing w:val="5"/>
          <w:sz w:val="32"/>
          <w:szCs w:val="32"/>
          <w:lang w:eastAsia="zh-CN"/>
        </w:rPr>
        <w:t>增加</w:t>
      </w:r>
      <w:r>
        <w:rPr>
          <w:rFonts w:hint="eastAsia" w:ascii="仿宋_GB2312" w:hAnsi="Calibri" w:eastAsia="仿宋_GB2312" w:cs="Times New Roman"/>
          <w:bCs/>
          <w:smallCaps/>
          <w:spacing w:val="5"/>
          <w:sz w:val="32"/>
          <w:szCs w:val="32"/>
          <w:lang w:val="en-US" w:eastAsia="zh-CN"/>
        </w:rPr>
        <w:t>23.49</w:t>
      </w:r>
      <w:r>
        <w:rPr>
          <w:rFonts w:hint="eastAsia" w:ascii="仿宋_GB2312" w:hAnsi="Calibri" w:eastAsia="仿宋_GB2312" w:cs="Times New Roman"/>
          <w:bCs/>
          <w:smallCaps/>
          <w:spacing w:val="5"/>
          <w:sz w:val="32"/>
          <w:szCs w:val="32"/>
        </w:rPr>
        <w:t>%；住房保障支出</w:t>
      </w:r>
      <w:r>
        <w:rPr>
          <w:rFonts w:hint="eastAsia" w:ascii="仿宋_GB2312" w:hAnsi="Calibri" w:eastAsia="仿宋_GB2312" w:cs="Times New Roman"/>
          <w:bCs/>
          <w:smallCaps/>
          <w:spacing w:val="5"/>
          <w:sz w:val="32"/>
          <w:szCs w:val="32"/>
          <w:lang w:val="en-US" w:eastAsia="zh-CN"/>
        </w:rPr>
        <w:t>250.95</w:t>
      </w:r>
      <w:r>
        <w:rPr>
          <w:rFonts w:hint="eastAsia" w:ascii="仿宋_GB2312" w:hAnsi="Calibri" w:eastAsia="仿宋_GB2312" w:cs="Times New Roman"/>
          <w:bCs/>
          <w:smallCaps/>
          <w:spacing w:val="5"/>
          <w:sz w:val="32"/>
          <w:szCs w:val="32"/>
        </w:rPr>
        <w:t>万元，比上年</w:t>
      </w:r>
      <w:r>
        <w:rPr>
          <w:rFonts w:hint="eastAsia" w:ascii="仿宋_GB2312" w:hAnsi="Calibri" w:eastAsia="仿宋_GB2312" w:cs="Times New Roman"/>
          <w:bCs/>
          <w:smallCaps/>
          <w:spacing w:val="5"/>
          <w:sz w:val="32"/>
          <w:szCs w:val="32"/>
          <w:lang w:eastAsia="zh-CN"/>
        </w:rPr>
        <w:t>减少</w:t>
      </w:r>
      <w:r>
        <w:rPr>
          <w:rFonts w:hint="eastAsia" w:ascii="仿宋_GB2312" w:hAnsi="Calibri" w:eastAsia="仿宋_GB2312" w:cs="Times New Roman"/>
          <w:bCs/>
          <w:smallCaps/>
          <w:spacing w:val="5"/>
          <w:sz w:val="32"/>
          <w:szCs w:val="32"/>
          <w:lang w:val="en-US" w:eastAsia="zh-CN"/>
        </w:rPr>
        <w:t>7.29</w:t>
      </w:r>
      <w:r>
        <w:rPr>
          <w:rFonts w:hint="eastAsia" w:ascii="仿宋_GB2312" w:hAnsi="Calibri" w:eastAsia="仿宋_GB2312" w:cs="Times New Roman"/>
          <w:bCs/>
          <w:smallCaps/>
          <w:spacing w:val="5"/>
          <w:sz w:val="32"/>
          <w:szCs w:val="32"/>
        </w:rPr>
        <w:t>万元，</w:t>
      </w:r>
      <w:r>
        <w:rPr>
          <w:rFonts w:hint="eastAsia" w:ascii="仿宋_GB2312" w:hAnsi="Calibri" w:eastAsia="仿宋_GB2312" w:cs="Times New Roman"/>
          <w:bCs/>
          <w:smallCaps/>
          <w:spacing w:val="5"/>
          <w:sz w:val="32"/>
          <w:szCs w:val="32"/>
          <w:lang w:eastAsia="zh-CN"/>
        </w:rPr>
        <w:t>减少</w:t>
      </w:r>
      <w:r>
        <w:rPr>
          <w:rFonts w:hint="eastAsia" w:ascii="仿宋_GB2312" w:hAnsi="Calibri" w:eastAsia="仿宋_GB2312" w:cs="Times New Roman"/>
          <w:bCs/>
          <w:smallCaps/>
          <w:spacing w:val="5"/>
          <w:sz w:val="32"/>
          <w:szCs w:val="32"/>
          <w:lang w:val="en-US" w:eastAsia="zh-CN"/>
        </w:rPr>
        <w:t>2.82</w:t>
      </w:r>
      <w:r>
        <w:rPr>
          <w:rFonts w:hint="eastAsia" w:ascii="仿宋_GB2312" w:hAnsi="Calibri" w:eastAsia="仿宋_GB2312" w:cs="Times New Roman"/>
          <w:bCs/>
          <w:smallCaps/>
          <w:spacing w:val="5"/>
          <w:sz w:val="32"/>
          <w:szCs w:val="32"/>
        </w:rPr>
        <w:t>%</w:t>
      </w:r>
      <w:r>
        <w:rPr>
          <w:rFonts w:hint="eastAsia" w:ascii="仿宋_GB2312" w:hAnsi="Calibri" w:eastAsia="仿宋_GB2312" w:cs="Times New Roman"/>
          <w:sz w:val="32"/>
          <w:szCs w:val="32"/>
        </w:rPr>
        <w:t>。</w:t>
      </w:r>
    </w:p>
    <w:p w14:paraId="0D25F8E4">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支出</w:t>
      </w:r>
      <w:r>
        <w:rPr>
          <w:rFonts w:hint="eastAsia" w:ascii="仿宋_GB2312" w:hAnsi="Calibri" w:eastAsia="仿宋_GB2312" w:cs="Times New Roman"/>
          <w:bCs/>
          <w:smallCaps/>
          <w:spacing w:val="5"/>
          <w:sz w:val="32"/>
          <w:szCs w:val="32"/>
        </w:rPr>
        <w:t>增加（减少）</w:t>
      </w:r>
      <w:r>
        <w:rPr>
          <w:rFonts w:hint="eastAsia" w:ascii="仿宋_GB2312" w:hAnsi="Calibri" w:eastAsia="仿宋_GB2312" w:cs="Times New Roman"/>
          <w:sz w:val="32"/>
          <w:szCs w:val="32"/>
        </w:rPr>
        <w:t>的主要原因：</w:t>
      </w:r>
    </w:p>
    <w:p w14:paraId="2D637D5E">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w:t>
      </w:r>
      <w:r>
        <w:rPr>
          <w:rFonts w:ascii="仿宋_GB2312" w:hAnsi="Calibri" w:eastAsia="仿宋_GB2312" w:cs="Times New Roman"/>
          <w:bCs/>
          <w:smallCaps/>
          <w:spacing w:val="5"/>
          <w:sz w:val="32"/>
          <w:szCs w:val="32"/>
        </w:rPr>
        <w:t>202</w:t>
      </w:r>
      <w:r>
        <w:rPr>
          <w:rFonts w:hint="eastAsia" w:ascii="仿宋_GB2312" w:hAnsi="Calibri" w:eastAsia="仿宋_GB2312" w:cs="Times New Roman"/>
          <w:bCs/>
          <w:smallCaps/>
          <w:spacing w:val="5"/>
          <w:sz w:val="32"/>
          <w:szCs w:val="32"/>
          <w:u w:val="none"/>
          <w:lang w:val="en-US" w:eastAsia="zh-CN"/>
        </w:rPr>
        <w:t>5</w:t>
      </w:r>
      <w:r>
        <w:rPr>
          <w:rFonts w:hint="eastAsia" w:ascii="仿宋_GB2312" w:hAnsi="Calibri" w:eastAsia="仿宋_GB2312" w:cs="Times New Roman"/>
          <w:sz w:val="32"/>
          <w:szCs w:val="32"/>
        </w:rPr>
        <w:t>年基本支出</w:t>
      </w:r>
      <w:r>
        <w:rPr>
          <w:rFonts w:hint="eastAsia" w:ascii="仿宋_GB2312" w:hAnsi="Calibri" w:eastAsia="仿宋_GB2312" w:cs="Times New Roman"/>
          <w:sz w:val="32"/>
          <w:szCs w:val="32"/>
          <w:u w:val="none"/>
          <w:lang w:val="en-US" w:eastAsia="zh-CN"/>
        </w:rPr>
        <w:t>3935.53</w:t>
      </w:r>
      <w:r>
        <w:rPr>
          <w:rFonts w:hint="eastAsia" w:ascii="仿宋_GB2312" w:hAnsi="Calibri" w:eastAsia="仿宋_GB2312" w:cs="Times New Roman"/>
          <w:sz w:val="32"/>
          <w:szCs w:val="32"/>
        </w:rPr>
        <w:t>万元，比上年</w:t>
      </w:r>
      <w:r>
        <w:rPr>
          <w:rFonts w:hint="eastAsia" w:ascii="仿宋_GB2312" w:hAnsi="Calibri" w:eastAsia="仿宋_GB2312" w:cs="Times New Roman"/>
          <w:bCs/>
          <w:smallCaps/>
          <w:spacing w:val="5"/>
          <w:sz w:val="32"/>
          <w:szCs w:val="32"/>
        </w:rPr>
        <w:t>增加</w:t>
      </w:r>
      <w:r>
        <w:rPr>
          <w:rFonts w:hint="eastAsia" w:ascii="仿宋_GB2312" w:hAnsi="Calibri" w:eastAsia="仿宋_GB2312" w:cs="Times New Roman"/>
          <w:bCs/>
          <w:smallCaps/>
          <w:spacing w:val="5"/>
          <w:sz w:val="32"/>
          <w:szCs w:val="32"/>
          <w:lang w:val="en-US" w:eastAsia="zh-CN"/>
        </w:rPr>
        <w:t>253.07</w:t>
      </w:r>
      <w:r>
        <w:rPr>
          <w:rFonts w:hint="eastAsia" w:ascii="仿宋_GB2312" w:hAnsi="Calibri" w:eastAsia="仿宋_GB2312" w:cs="Times New Roman"/>
          <w:sz w:val="32"/>
          <w:szCs w:val="32"/>
        </w:rPr>
        <w:t>万元，</w:t>
      </w:r>
      <w:r>
        <w:rPr>
          <w:rFonts w:hint="eastAsia" w:ascii="仿宋_GB2312" w:hAnsi="Calibri" w:eastAsia="仿宋_GB2312" w:cs="Times New Roman"/>
          <w:bCs/>
          <w:smallCaps/>
          <w:spacing w:val="5"/>
          <w:sz w:val="32"/>
          <w:szCs w:val="32"/>
        </w:rPr>
        <w:t>增加</w:t>
      </w:r>
      <w:r>
        <w:rPr>
          <w:rFonts w:hint="eastAsia" w:ascii="仿宋_GB2312" w:hAnsi="Calibri" w:eastAsia="仿宋_GB2312" w:cs="Times New Roman"/>
          <w:bCs/>
          <w:smallCaps/>
          <w:spacing w:val="5"/>
          <w:sz w:val="32"/>
          <w:szCs w:val="32"/>
          <w:lang w:val="en-US" w:eastAsia="zh-CN"/>
        </w:rPr>
        <w:t>6.87</w:t>
      </w:r>
      <w:r>
        <w:rPr>
          <w:rFonts w:hint="eastAsia" w:ascii="仿宋_GB2312" w:hAnsi="Calibri" w:eastAsia="仿宋_GB2312" w:cs="Times New Roman"/>
          <w:bCs/>
          <w:smallCaps/>
          <w:spacing w:val="5"/>
          <w:sz w:val="32"/>
          <w:szCs w:val="32"/>
        </w:rPr>
        <w:t>%，</w:t>
      </w:r>
      <w:r>
        <w:rPr>
          <w:rFonts w:hint="eastAsia" w:ascii="仿宋_GB2312" w:hAnsi="Calibri" w:eastAsia="仿宋_GB2312" w:cs="Times New Roman"/>
          <w:sz w:val="32"/>
          <w:szCs w:val="32"/>
        </w:rPr>
        <w:t>主要原因是</w:t>
      </w:r>
      <w:r>
        <w:rPr>
          <w:rFonts w:hint="eastAsia" w:ascii="仿宋_GB2312" w:hAnsi="Calibri" w:eastAsia="仿宋_GB2312" w:cs="Times New Roman"/>
          <w:sz w:val="32"/>
          <w:szCs w:val="32"/>
          <w:u w:val="none"/>
          <w:lang w:eastAsia="zh-CN"/>
        </w:rPr>
        <w:t>离退休人员统筹待遇增加</w:t>
      </w:r>
      <w:r>
        <w:rPr>
          <w:rFonts w:hint="eastAsia" w:ascii="仿宋_GB2312" w:hAnsi="Calibri" w:eastAsia="仿宋_GB2312" w:cs="Times New Roman"/>
          <w:sz w:val="32"/>
          <w:szCs w:val="32"/>
        </w:rPr>
        <w:t>。</w:t>
      </w:r>
    </w:p>
    <w:p w14:paraId="40AD5D33">
      <w:pPr>
        <w:spacing w:line="60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w:t>
      </w:r>
      <w:r>
        <w:rPr>
          <w:rFonts w:ascii="仿宋_GB2312" w:hAnsi="Calibri" w:eastAsia="仿宋_GB2312" w:cs="Times New Roman"/>
          <w:color w:val="000000"/>
          <w:sz w:val="32"/>
          <w:szCs w:val="32"/>
        </w:rPr>
        <w:t>2</w:t>
      </w:r>
      <w:r>
        <w:rPr>
          <w:rFonts w:hint="eastAsia" w:ascii="仿宋_GB2312" w:hAnsi="Calibri" w:eastAsia="仿宋_GB2312" w:cs="Times New Roman"/>
          <w:color w:val="000000"/>
          <w:sz w:val="32"/>
          <w:szCs w:val="32"/>
        </w:rPr>
        <w:t>）</w:t>
      </w:r>
      <w:r>
        <w:rPr>
          <w:rFonts w:ascii="仿宋_GB2312" w:hAnsi="Calibri" w:eastAsia="仿宋_GB2312" w:cs="Times New Roman"/>
          <w:bCs/>
          <w:smallCaps/>
          <w:spacing w:val="5"/>
          <w:sz w:val="32"/>
          <w:szCs w:val="32"/>
        </w:rPr>
        <w:t>202</w:t>
      </w:r>
      <w:r>
        <w:rPr>
          <w:rFonts w:hint="eastAsia" w:ascii="仿宋_GB2312" w:hAnsi="Calibri" w:eastAsia="仿宋_GB2312" w:cs="Times New Roman"/>
          <w:bCs/>
          <w:smallCaps/>
          <w:spacing w:val="5"/>
          <w:sz w:val="32"/>
          <w:szCs w:val="32"/>
          <w:u w:val="none"/>
          <w:lang w:val="en-US" w:eastAsia="zh-CN"/>
        </w:rPr>
        <w:t>5</w:t>
      </w:r>
      <w:r>
        <w:rPr>
          <w:rFonts w:hint="eastAsia" w:ascii="仿宋_GB2312" w:hAnsi="Calibri" w:eastAsia="仿宋_GB2312" w:cs="Times New Roman"/>
          <w:color w:val="000000"/>
          <w:sz w:val="32"/>
          <w:szCs w:val="32"/>
        </w:rPr>
        <w:t>年项目支出</w:t>
      </w:r>
      <w:r>
        <w:rPr>
          <w:rFonts w:hint="eastAsia" w:ascii="仿宋_GB2312" w:hAnsi="Calibri" w:eastAsia="仿宋_GB2312" w:cs="Times New Roman"/>
          <w:sz w:val="32"/>
          <w:szCs w:val="32"/>
          <w:u w:val="none"/>
          <w:lang w:val="en-US" w:eastAsia="zh-CN"/>
        </w:rPr>
        <w:t>749.26</w:t>
      </w:r>
      <w:r>
        <w:rPr>
          <w:rFonts w:hint="eastAsia" w:ascii="仿宋_GB2312" w:hAnsi="Calibri" w:eastAsia="仿宋_GB2312" w:cs="Times New Roman"/>
          <w:sz w:val="32"/>
          <w:szCs w:val="32"/>
        </w:rPr>
        <w:t>万元，</w:t>
      </w:r>
      <w:r>
        <w:rPr>
          <w:rFonts w:hint="eastAsia" w:ascii="仿宋_GB2312" w:hAnsi="Calibri" w:eastAsia="仿宋_GB2312" w:cs="Times New Roman"/>
          <w:color w:val="000000"/>
          <w:sz w:val="32"/>
          <w:szCs w:val="32"/>
        </w:rPr>
        <w:t>比上年</w:t>
      </w:r>
      <w:r>
        <w:rPr>
          <w:rFonts w:hint="eastAsia" w:ascii="仿宋_GB2312" w:hAnsi="Calibri" w:eastAsia="仿宋_GB2312" w:cs="Times New Roman"/>
          <w:bCs/>
          <w:smallCaps/>
          <w:spacing w:val="5"/>
          <w:sz w:val="32"/>
          <w:szCs w:val="32"/>
        </w:rPr>
        <w:t>减少</w:t>
      </w:r>
      <w:r>
        <w:rPr>
          <w:rFonts w:hint="eastAsia" w:ascii="仿宋_GB2312" w:hAnsi="Calibri" w:eastAsia="仿宋_GB2312" w:cs="Times New Roman"/>
          <w:bCs/>
          <w:smallCaps/>
          <w:spacing w:val="5"/>
          <w:sz w:val="32"/>
          <w:szCs w:val="32"/>
          <w:lang w:val="en-US" w:eastAsia="zh-CN"/>
        </w:rPr>
        <w:t>352.45</w:t>
      </w:r>
      <w:r>
        <w:rPr>
          <w:rFonts w:hint="eastAsia" w:ascii="仿宋_GB2312" w:hAnsi="Calibri" w:eastAsia="仿宋_GB2312" w:cs="Times New Roman"/>
          <w:color w:val="000000"/>
          <w:sz w:val="32"/>
          <w:szCs w:val="32"/>
        </w:rPr>
        <w:t>万元，</w:t>
      </w:r>
      <w:r>
        <w:rPr>
          <w:rFonts w:hint="eastAsia" w:ascii="仿宋_GB2312" w:hAnsi="Calibri" w:eastAsia="仿宋_GB2312" w:cs="Times New Roman"/>
          <w:bCs/>
          <w:smallCaps/>
          <w:spacing w:val="5"/>
          <w:sz w:val="32"/>
          <w:szCs w:val="32"/>
        </w:rPr>
        <w:t>减少</w:t>
      </w:r>
      <w:r>
        <w:rPr>
          <w:rFonts w:hint="eastAsia" w:ascii="仿宋_GB2312" w:hAnsi="Calibri" w:eastAsia="仿宋_GB2312" w:cs="Times New Roman"/>
          <w:bCs/>
          <w:smallCaps/>
          <w:spacing w:val="5"/>
          <w:sz w:val="32"/>
          <w:szCs w:val="32"/>
          <w:lang w:val="en-US" w:eastAsia="zh-CN"/>
        </w:rPr>
        <w:t>31.99</w:t>
      </w:r>
      <w:r>
        <w:rPr>
          <w:rFonts w:hint="eastAsia" w:ascii="仿宋_GB2312" w:hAnsi="Calibri" w:eastAsia="仿宋_GB2312" w:cs="Times New Roman"/>
          <w:bCs/>
          <w:smallCaps/>
          <w:spacing w:val="5"/>
          <w:sz w:val="32"/>
          <w:szCs w:val="32"/>
        </w:rPr>
        <w:t>%，</w:t>
      </w:r>
      <w:r>
        <w:rPr>
          <w:rFonts w:hint="eastAsia" w:ascii="仿宋_GB2312" w:hAnsi="Calibri" w:eastAsia="仿宋_GB2312" w:cs="Times New Roman"/>
          <w:color w:val="000000"/>
          <w:sz w:val="32"/>
          <w:szCs w:val="32"/>
        </w:rPr>
        <w:t>主要原因是</w:t>
      </w:r>
      <w:r>
        <w:rPr>
          <w:rFonts w:hint="eastAsia" w:ascii="仿宋_GB2312" w:hAnsi="Calibri" w:eastAsia="仿宋_GB2312" w:cs="Times New Roman"/>
          <w:color w:val="000000"/>
          <w:sz w:val="32"/>
          <w:szCs w:val="32"/>
          <w:u w:val="none"/>
          <w:lang w:eastAsia="zh-CN"/>
        </w:rPr>
        <w:t>上年含“两庭”建设经费支出，本年无此项支出</w:t>
      </w:r>
      <w:r>
        <w:rPr>
          <w:rFonts w:hint="eastAsia" w:ascii="仿宋_GB2312" w:hAnsi="Calibri" w:eastAsia="仿宋_GB2312" w:cs="Times New Roman"/>
          <w:color w:val="000000"/>
          <w:sz w:val="32"/>
          <w:szCs w:val="32"/>
        </w:rPr>
        <w:t>。</w:t>
      </w:r>
    </w:p>
    <w:p w14:paraId="6194A616">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四、机关运行经费安排情况</w:t>
      </w:r>
    </w:p>
    <w:p w14:paraId="76BA3C22">
      <w:pPr>
        <w:autoSpaceDE w:val="0"/>
        <w:autoSpaceDN w:val="0"/>
        <w:adjustRightInd w:val="0"/>
        <w:spacing w:line="600" w:lineRule="exact"/>
        <w:ind w:firstLine="660" w:firstLineChars="200"/>
        <w:rPr>
          <w:rFonts w:ascii="仿宋_GB2312" w:hAnsi="宋体" w:eastAsia="仿宋_GB2312" w:cs=".PingFang-SC-Light"/>
          <w:kern w:val="0"/>
          <w:sz w:val="32"/>
          <w:szCs w:val="32"/>
        </w:rPr>
      </w:pPr>
      <w:r>
        <w:rPr>
          <w:rFonts w:ascii="仿宋_GB2312" w:hAnsi="Calibri" w:eastAsia="仿宋_GB2312" w:cs="Times New Roman"/>
          <w:bCs/>
          <w:smallCaps/>
          <w:spacing w:val="5"/>
          <w:sz w:val="32"/>
          <w:szCs w:val="32"/>
        </w:rPr>
        <w:t>20</w:t>
      </w:r>
      <w:r>
        <w:rPr>
          <w:rFonts w:ascii="仿宋_GB2312" w:hAnsi="Calibri" w:eastAsia="仿宋_GB2312" w:cs="Times New Roman"/>
          <w:bCs/>
          <w:smallCaps/>
          <w:spacing w:val="5"/>
          <w:sz w:val="32"/>
          <w:szCs w:val="32"/>
          <w:u w:val="none"/>
        </w:rPr>
        <w:t>2</w:t>
      </w:r>
      <w:r>
        <w:rPr>
          <w:rFonts w:hint="eastAsia" w:ascii="仿宋_GB2312" w:hAnsi="Calibri" w:eastAsia="仿宋_GB2312" w:cs="Times New Roman"/>
          <w:bCs/>
          <w:smallCaps/>
          <w:spacing w:val="5"/>
          <w:sz w:val="32"/>
          <w:szCs w:val="32"/>
          <w:u w:val="none"/>
          <w:lang w:val="en-US" w:eastAsia="zh-CN"/>
        </w:rPr>
        <w:t>5</w:t>
      </w:r>
      <w:r>
        <w:rPr>
          <w:rFonts w:hint="eastAsia" w:ascii="仿宋_GB2312" w:hAnsi="Calibri" w:eastAsia="仿宋_GB2312" w:cs="Times New Roman"/>
          <w:sz w:val="32"/>
          <w:szCs w:val="32"/>
        </w:rPr>
        <w:t>年机关运行经费</w:t>
      </w:r>
      <w:r>
        <w:rPr>
          <w:rFonts w:hint="eastAsia" w:ascii="仿宋_GB2312" w:hAnsi="Calibri" w:eastAsia="仿宋_GB2312" w:cs="Times New Roman"/>
          <w:sz w:val="32"/>
          <w:szCs w:val="32"/>
          <w:u w:val="none"/>
          <w:lang w:val="en-US" w:eastAsia="zh-CN"/>
        </w:rPr>
        <w:t>283</w:t>
      </w:r>
      <w:r>
        <w:rPr>
          <w:rFonts w:hint="eastAsia" w:ascii="仿宋_GB2312" w:hAnsi="Calibri" w:eastAsia="仿宋_GB2312" w:cs="Times New Roman"/>
          <w:sz w:val="32"/>
          <w:szCs w:val="32"/>
        </w:rPr>
        <w:t>万元，较上年相比减少</w:t>
      </w:r>
      <w:r>
        <w:rPr>
          <w:rFonts w:hint="eastAsia" w:ascii="仿宋_GB2312" w:hAnsi="Calibri" w:eastAsia="仿宋_GB2312" w:cs="Times New Roman"/>
          <w:sz w:val="32"/>
          <w:szCs w:val="32"/>
          <w:lang w:val="en-US" w:eastAsia="zh-CN"/>
        </w:rPr>
        <w:t>67</w:t>
      </w:r>
      <w:r>
        <w:rPr>
          <w:rFonts w:hint="eastAsia" w:ascii="仿宋_GB2312" w:hAnsi="Calibri" w:eastAsia="仿宋_GB2312" w:cs="Times New Roman"/>
          <w:sz w:val="32"/>
          <w:szCs w:val="32"/>
        </w:rPr>
        <w:t>万元，减少</w:t>
      </w:r>
      <w:r>
        <w:rPr>
          <w:rFonts w:hint="eastAsia" w:ascii="仿宋_GB2312" w:hAnsi="Calibri" w:eastAsia="仿宋_GB2312" w:cs="Times New Roman"/>
          <w:sz w:val="32"/>
          <w:szCs w:val="32"/>
          <w:lang w:val="en-US" w:eastAsia="zh-CN"/>
        </w:rPr>
        <w:t>18.14</w:t>
      </w:r>
      <w:r>
        <w:rPr>
          <w:rFonts w:ascii="仿宋_GB2312" w:hAnsi="Calibri" w:eastAsia="仿宋_GB2312" w:cs="Times New Roman"/>
          <w:sz w:val="32"/>
          <w:szCs w:val="32"/>
        </w:rPr>
        <w:t>%</w:t>
      </w:r>
      <w:r>
        <w:rPr>
          <w:rFonts w:hint="eastAsia" w:ascii="仿宋_GB2312" w:hAnsi="Calibri" w:eastAsia="仿宋_GB2312" w:cs="Times New Roman"/>
          <w:sz w:val="32"/>
          <w:szCs w:val="32"/>
        </w:rPr>
        <w:t>，减少主要原因是贯彻落实“习惯过紧日子”思想，</w:t>
      </w:r>
      <w:r>
        <w:rPr>
          <w:rFonts w:ascii="仿宋_GB2312" w:hAnsi="Calibri" w:eastAsia="仿宋_GB2312" w:cs="Times New Roman"/>
          <w:sz w:val="32"/>
          <w:szCs w:val="32"/>
        </w:rPr>
        <w:t>厉行节约，</w:t>
      </w:r>
      <w:r>
        <w:rPr>
          <w:rFonts w:hint="eastAsia" w:ascii="仿宋_GB2312" w:hAnsi="Calibri" w:eastAsia="仿宋_GB2312" w:cs="Times New Roman"/>
          <w:sz w:val="32"/>
          <w:szCs w:val="32"/>
        </w:rPr>
        <w:t>压减有关日常运转类支出。</w:t>
      </w:r>
      <w:r>
        <w:rPr>
          <w:rFonts w:hint="eastAsia" w:ascii="仿宋_GB2312" w:hAnsi="宋体" w:eastAsia="仿宋_GB2312" w:cs="Times New Roman"/>
          <w:sz w:val="32"/>
          <w:szCs w:val="32"/>
        </w:rPr>
        <w:t>其中：办公费</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u w:val="none"/>
          <w:lang w:val="en-US" w:eastAsia="zh-CN"/>
        </w:rPr>
        <w:t>0</w:t>
      </w:r>
      <w:r>
        <w:rPr>
          <w:rFonts w:hint="eastAsia" w:ascii="仿宋_GB2312" w:hAnsi="宋体" w:eastAsia="仿宋_GB2312" w:cs="Times New Roman"/>
          <w:sz w:val="32"/>
          <w:szCs w:val="32"/>
          <w:u w:val="none"/>
        </w:rPr>
        <w:t>万</w:t>
      </w:r>
      <w:r>
        <w:rPr>
          <w:rFonts w:hint="eastAsia" w:ascii="仿宋_GB2312" w:hAnsi="宋体" w:eastAsia="仿宋_GB2312" w:cs="Times New Roman"/>
          <w:sz w:val="32"/>
          <w:szCs w:val="32"/>
        </w:rPr>
        <w:t>元、印刷费</w:t>
      </w:r>
      <w:r>
        <w:rPr>
          <w:rFonts w:hint="eastAsia" w:ascii="仿宋_GB2312" w:hAnsi="宋体" w:eastAsia="仿宋_GB2312" w:cs="Times New Roman"/>
          <w:sz w:val="32"/>
          <w:szCs w:val="32"/>
          <w:u w:val="none"/>
          <w:lang w:val="en-US" w:eastAsia="zh-CN"/>
        </w:rPr>
        <w:t>15</w:t>
      </w:r>
      <w:r>
        <w:rPr>
          <w:rFonts w:hint="eastAsia" w:ascii="仿宋_GB2312" w:hAnsi="宋体" w:eastAsia="仿宋_GB2312" w:cs="Times New Roman"/>
          <w:sz w:val="32"/>
          <w:szCs w:val="32"/>
        </w:rPr>
        <w:t>万元、水费</w:t>
      </w:r>
      <w:r>
        <w:rPr>
          <w:rFonts w:hint="eastAsia" w:ascii="仿宋_GB2312" w:hAnsi="宋体" w:eastAsia="仿宋_GB2312" w:cs="Times New Roman"/>
          <w:sz w:val="32"/>
          <w:szCs w:val="32"/>
          <w:u w:val="none"/>
          <w:lang w:val="en-US" w:eastAsia="zh-CN"/>
        </w:rPr>
        <w:t>4</w:t>
      </w:r>
      <w:r>
        <w:rPr>
          <w:rFonts w:hint="eastAsia" w:ascii="仿宋_GB2312" w:hAnsi="宋体" w:eastAsia="仿宋_GB2312" w:cs="Times New Roman"/>
          <w:sz w:val="32"/>
          <w:szCs w:val="32"/>
        </w:rPr>
        <w:t>万元、电费</w:t>
      </w:r>
      <w:r>
        <w:rPr>
          <w:rFonts w:hint="eastAsia" w:ascii="仿宋_GB2312" w:hAnsi="宋体" w:eastAsia="仿宋_GB2312" w:cs="Times New Roman"/>
          <w:sz w:val="32"/>
          <w:szCs w:val="32"/>
          <w:u w:val="none"/>
          <w:lang w:val="en-US" w:eastAsia="zh-CN"/>
        </w:rPr>
        <w:t>36</w:t>
      </w:r>
      <w:r>
        <w:rPr>
          <w:rFonts w:hint="eastAsia" w:ascii="仿宋_GB2312" w:hAnsi="宋体" w:eastAsia="仿宋_GB2312" w:cs="Times New Roman"/>
          <w:sz w:val="32"/>
          <w:szCs w:val="32"/>
        </w:rPr>
        <w:t>万元、</w:t>
      </w:r>
      <w:r>
        <w:rPr>
          <w:rFonts w:hint="eastAsia" w:ascii="仿宋_GB2312" w:hAnsi="宋体" w:eastAsia="仿宋_GB2312" w:cs="Times New Roman"/>
          <w:sz w:val="32"/>
          <w:szCs w:val="32"/>
          <w:lang w:eastAsia="zh-CN"/>
        </w:rPr>
        <w:t>公务接待</w:t>
      </w:r>
      <w:r>
        <w:rPr>
          <w:rFonts w:hint="eastAsia" w:ascii="仿宋_GB2312" w:hAnsi="宋体" w:eastAsia="仿宋_GB2312" w:cs="Times New Roman"/>
          <w:sz w:val="32"/>
          <w:szCs w:val="32"/>
          <w:lang w:val="en-US" w:eastAsia="zh-CN"/>
        </w:rPr>
        <w:t>8万元</w:t>
      </w:r>
      <w:r>
        <w:rPr>
          <w:rFonts w:hint="eastAsia" w:ascii="仿宋_GB2312" w:hAnsi="宋体" w:eastAsia="仿宋_GB2312" w:cs="Times New Roman"/>
          <w:sz w:val="32"/>
          <w:szCs w:val="32"/>
          <w:lang w:eastAsia="zh-CN"/>
        </w:rPr>
        <w:t>、工会经费</w:t>
      </w:r>
      <w:r>
        <w:rPr>
          <w:rFonts w:hint="eastAsia" w:ascii="仿宋_GB2312" w:hAnsi="宋体" w:eastAsia="仿宋_GB2312" w:cs="Times New Roman"/>
          <w:sz w:val="32"/>
          <w:szCs w:val="32"/>
          <w:lang w:val="en-US" w:eastAsia="zh-CN"/>
        </w:rPr>
        <w:t>43万元、福利费80万元、公务用车运行维护费10万元、其他交通费54万元、其他商品和服务支出23万元</w:t>
      </w:r>
      <w:r>
        <w:rPr>
          <w:rFonts w:hint="eastAsia" w:ascii="仿宋_GB2312" w:hAnsi="宋体" w:eastAsia="仿宋_GB2312" w:cs=".PingFang-SC-Light"/>
          <w:kern w:val="0"/>
          <w:sz w:val="32"/>
          <w:szCs w:val="32"/>
        </w:rPr>
        <w:t>。</w:t>
      </w:r>
    </w:p>
    <w:p w14:paraId="1A7B1E9F">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五、一般公共预算“三公”经费及增减变化情况</w:t>
      </w:r>
    </w:p>
    <w:p w14:paraId="103DC3B2">
      <w:pPr>
        <w:spacing w:line="600" w:lineRule="exact"/>
        <w:ind w:firstLine="660" w:firstLineChars="200"/>
        <w:rPr>
          <w:rFonts w:ascii="仿宋_GB2312" w:hAnsi="Calibri" w:eastAsia="仿宋_GB2312" w:cs="Times New Roman"/>
          <w:sz w:val="32"/>
          <w:szCs w:val="32"/>
        </w:rPr>
      </w:pPr>
      <w:r>
        <w:rPr>
          <w:rFonts w:ascii="仿宋_GB2312" w:hAnsi="Calibri" w:eastAsia="仿宋_GB2312" w:cs="Times New Roman"/>
          <w:bCs/>
          <w:smallCaps/>
          <w:spacing w:val="5"/>
          <w:sz w:val="32"/>
          <w:szCs w:val="32"/>
        </w:rPr>
        <w:t>202</w:t>
      </w:r>
      <w:r>
        <w:rPr>
          <w:rFonts w:hint="eastAsia" w:ascii="仿宋_GB2312" w:hAnsi="Calibri" w:eastAsia="仿宋_GB2312" w:cs="Times New Roman"/>
          <w:bCs/>
          <w:smallCaps/>
          <w:spacing w:val="5"/>
          <w:sz w:val="32"/>
          <w:szCs w:val="32"/>
          <w:u w:val="none"/>
          <w:lang w:val="en-US" w:eastAsia="zh-CN"/>
        </w:rPr>
        <w:t>5</w:t>
      </w:r>
      <w:r>
        <w:rPr>
          <w:rFonts w:hint="eastAsia" w:ascii="仿宋_GB2312" w:hAnsi="Calibri" w:eastAsia="仿宋_GB2312" w:cs="Times New Roman"/>
          <w:sz w:val="32"/>
          <w:szCs w:val="32"/>
        </w:rPr>
        <w:t>年“三公”经费财政拨款预算</w:t>
      </w:r>
      <w:r>
        <w:rPr>
          <w:rFonts w:hint="eastAsia" w:ascii="仿宋_GB2312" w:hAnsi="Calibri" w:eastAsia="仿宋_GB2312" w:cs="Times New Roman"/>
          <w:sz w:val="32"/>
          <w:szCs w:val="32"/>
          <w:u w:val="none"/>
          <w:lang w:val="en-US" w:eastAsia="zh-CN"/>
        </w:rPr>
        <w:t>68.2</w:t>
      </w:r>
      <w:r>
        <w:rPr>
          <w:rFonts w:hint="eastAsia" w:ascii="仿宋_GB2312" w:hAnsi="Calibri" w:eastAsia="仿宋_GB2312" w:cs="Times New Roman"/>
          <w:sz w:val="32"/>
          <w:szCs w:val="32"/>
        </w:rPr>
        <w:t>万元，比上年预算减少</w:t>
      </w:r>
      <w:r>
        <w:rPr>
          <w:rFonts w:hint="eastAsia" w:ascii="仿宋_GB2312" w:hAnsi="Calibri" w:eastAsia="仿宋_GB2312" w:cs="Times New Roman"/>
          <w:sz w:val="32"/>
          <w:szCs w:val="32"/>
          <w:u w:val="none"/>
          <w:lang w:val="en-US" w:eastAsia="zh-CN"/>
        </w:rPr>
        <w:t>15.8</w:t>
      </w:r>
      <w:r>
        <w:rPr>
          <w:rFonts w:hint="eastAsia" w:ascii="仿宋_GB2312" w:hAnsi="Calibri" w:eastAsia="仿宋_GB2312" w:cs="Times New Roman"/>
          <w:sz w:val="32"/>
          <w:szCs w:val="32"/>
        </w:rPr>
        <w:t>万元，减少</w:t>
      </w:r>
      <w:r>
        <w:rPr>
          <w:rFonts w:hint="eastAsia" w:ascii="仿宋_GB2312" w:hAnsi="Calibri" w:eastAsia="仿宋_GB2312" w:cs="Times New Roman"/>
          <w:sz w:val="32"/>
          <w:szCs w:val="32"/>
          <w:u w:val="none"/>
          <w:lang w:val="en-US" w:eastAsia="zh-CN"/>
        </w:rPr>
        <w:t>18.81</w:t>
      </w:r>
      <w:r>
        <w:rPr>
          <w:rFonts w:ascii="仿宋_GB2312" w:hAnsi="Calibri" w:eastAsia="仿宋_GB2312" w:cs="Times New Roman"/>
          <w:sz w:val="32"/>
          <w:szCs w:val="32"/>
        </w:rPr>
        <w:t>%</w:t>
      </w:r>
      <w:r>
        <w:rPr>
          <w:rFonts w:hint="eastAsia" w:ascii="仿宋_GB2312" w:hAnsi="Calibri" w:eastAsia="仿宋_GB2312" w:cs="Times New Roman"/>
          <w:sz w:val="32"/>
          <w:szCs w:val="32"/>
        </w:rPr>
        <w:t>。其中：</w:t>
      </w:r>
    </w:p>
    <w:p w14:paraId="3B79B84F">
      <w:pPr>
        <w:autoSpaceDE w:val="0"/>
        <w:autoSpaceDN w:val="0"/>
        <w:adjustRightInd w:val="0"/>
        <w:spacing w:line="600" w:lineRule="exact"/>
        <w:ind w:firstLine="640" w:firstLineChars="200"/>
        <w:rPr>
          <w:rFonts w:ascii="仿宋_GB2312" w:hAnsi="Times New Roman" w:eastAsia="仿宋_GB2312" w:cs=".PingFang-SC-Light"/>
          <w:kern w:val="0"/>
          <w:sz w:val="32"/>
          <w:szCs w:val="32"/>
        </w:rPr>
      </w:pPr>
      <w:r>
        <w:rPr>
          <w:rFonts w:ascii="仿宋_GB2312" w:hAnsi="Times New Roman" w:eastAsia="仿宋_GB2312" w:cs=".PingFang-SC-Light"/>
          <w:kern w:val="0"/>
          <w:sz w:val="32"/>
          <w:szCs w:val="32"/>
        </w:rPr>
        <w:t>1.</w:t>
      </w:r>
      <w:r>
        <w:rPr>
          <w:rFonts w:hint="eastAsia" w:ascii="仿宋_GB2312" w:hAnsi="Times New Roman" w:eastAsia="仿宋_GB2312" w:cs=".PingFang-SC-Light"/>
          <w:kern w:val="0"/>
          <w:sz w:val="32"/>
          <w:szCs w:val="32"/>
        </w:rPr>
        <w:t>因公出国（境）</w:t>
      </w:r>
      <w:r>
        <w:rPr>
          <w:rFonts w:hint="eastAsia" w:ascii="仿宋_GB2312" w:hAnsi="宋体" w:eastAsia="仿宋_GB2312" w:cs="宋体"/>
          <w:kern w:val="0"/>
          <w:sz w:val="32"/>
          <w:szCs w:val="32"/>
        </w:rPr>
        <w:t>费</w:t>
      </w:r>
      <w:r>
        <w:rPr>
          <w:rFonts w:hint="eastAsia" w:ascii="仿宋_GB2312" w:hAnsi="宋体" w:eastAsia="仿宋_GB2312" w:cs="宋体"/>
          <w:kern w:val="0"/>
          <w:sz w:val="32"/>
          <w:szCs w:val="32"/>
          <w:u w:val="none"/>
          <w:lang w:val="en-US" w:eastAsia="zh-CN"/>
        </w:rPr>
        <w:t>0</w:t>
      </w:r>
      <w:r>
        <w:rPr>
          <w:rFonts w:hint="eastAsia" w:ascii="仿宋_GB2312" w:hAnsi="宋体" w:eastAsia="仿宋_GB2312" w:cs="宋体"/>
          <w:kern w:val="0"/>
          <w:sz w:val="32"/>
          <w:szCs w:val="32"/>
        </w:rPr>
        <w:t>万元，较上年无变化</w:t>
      </w:r>
      <w:r>
        <w:rPr>
          <w:rFonts w:hint="eastAsia" w:ascii="仿宋_GB2312" w:hAnsi="MS Mincho" w:eastAsia="仿宋_GB2312" w:cs="MS Mincho"/>
          <w:kern w:val="0"/>
          <w:sz w:val="32"/>
          <w:szCs w:val="32"/>
        </w:rPr>
        <w:t>。</w:t>
      </w:r>
    </w:p>
    <w:p w14:paraId="08707A89">
      <w:pPr>
        <w:spacing w:line="600" w:lineRule="exact"/>
        <w:ind w:firstLine="640" w:firstLineChars="200"/>
        <w:rPr>
          <w:rFonts w:ascii="仿宋_GB2312" w:hAnsi="Calibri" w:eastAsia="仿宋_GB2312" w:cs="Times New Roman"/>
          <w:sz w:val="32"/>
          <w:szCs w:val="32"/>
        </w:rPr>
      </w:pPr>
      <w:r>
        <w:rPr>
          <w:rFonts w:ascii="仿宋_GB2312" w:hAnsi="Times New Roman" w:eastAsia="仿宋_GB2312" w:cs=".PingFang-SC-Light"/>
          <w:kern w:val="0"/>
          <w:sz w:val="32"/>
          <w:szCs w:val="32"/>
        </w:rPr>
        <w:t>2.</w:t>
      </w:r>
      <w:r>
        <w:rPr>
          <w:rFonts w:hint="eastAsia" w:ascii="仿宋_GB2312" w:hAnsi="Times New Roman" w:eastAsia="仿宋_GB2312" w:cs=".PingFang-SC-Light"/>
          <w:kern w:val="0"/>
          <w:sz w:val="32"/>
          <w:szCs w:val="32"/>
        </w:rPr>
        <w:t>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接待</w:t>
      </w:r>
      <w:r>
        <w:rPr>
          <w:rFonts w:hint="eastAsia" w:ascii="仿宋_GB2312" w:hAnsi="宋体" w:eastAsia="仿宋_GB2312" w:cs="宋体"/>
          <w:kern w:val="0"/>
          <w:sz w:val="32"/>
          <w:szCs w:val="32"/>
        </w:rPr>
        <w:t>费</w:t>
      </w:r>
      <w:r>
        <w:rPr>
          <w:rFonts w:hint="eastAsia" w:ascii="仿宋_GB2312" w:hAnsi="Times New Roman" w:eastAsia="仿宋_GB2312" w:cs=".PingFang-SC-Light"/>
          <w:kern w:val="0"/>
          <w:sz w:val="32"/>
          <w:szCs w:val="32"/>
          <w:u w:val="none"/>
          <w:lang w:val="en-US" w:eastAsia="zh-CN"/>
        </w:rPr>
        <w:t>8</w:t>
      </w:r>
      <w:r>
        <w:rPr>
          <w:rFonts w:hint="eastAsia" w:ascii="仿宋_GB2312" w:hAnsi="Times New Roman" w:eastAsia="仿宋_GB2312" w:cs=".PingFang-SC-Light"/>
          <w:kern w:val="0"/>
          <w:sz w:val="32"/>
          <w:szCs w:val="32"/>
        </w:rPr>
        <w:t>万元，较上年无变化</w:t>
      </w:r>
      <w:r>
        <w:rPr>
          <w:rFonts w:hint="eastAsia" w:ascii="仿宋_GB2312" w:hAnsi="Calibri" w:eastAsia="仿宋_GB2312" w:cs="Times New Roman"/>
          <w:sz w:val="32"/>
          <w:szCs w:val="32"/>
        </w:rPr>
        <w:t>。</w:t>
      </w:r>
    </w:p>
    <w:p w14:paraId="6A2EA662">
      <w:pPr>
        <w:autoSpaceDE w:val="0"/>
        <w:autoSpaceDN w:val="0"/>
        <w:adjustRightInd w:val="0"/>
        <w:spacing w:line="600" w:lineRule="exact"/>
        <w:ind w:firstLine="640" w:firstLineChars="200"/>
        <w:rPr>
          <w:rFonts w:ascii="仿宋_GB2312" w:hAnsi="仿宋_GB2312" w:eastAsia="仿宋_GB2312" w:cs="仿宋_GB2312"/>
          <w:sz w:val="32"/>
          <w:szCs w:val="32"/>
          <w:shd w:val="clear" w:color="auto" w:fill="FFFFFF"/>
        </w:rPr>
      </w:pPr>
      <w:r>
        <w:rPr>
          <w:rFonts w:ascii="仿宋_GB2312" w:hAnsi="Times New Roman" w:eastAsia="仿宋_GB2312" w:cs=".PingFang-SC-Light"/>
          <w:kern w:val="0"/>
          <w:sz w:val="32"/>
          <w:szCs w:val="32"/>
        </w:rPr>
        <w:t>3.</w:t>
      </w:r>
      <w:r>
        <w:rPr>
          <w:rFonts w:hint="eastAsia" w:ascii="仿宋_GB2312" w:hAnsi="Times New Roman" w:eastAsia="仿宋_GB2312" w:cs=".PingFang-SC-Light"/>
          <w:kern w:val="0"/>
          <w:sz w:val="32"/>
          <w:szCs w:val="32"/>
        </w:rPr>
        <w:t>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用</w:t>
      </w:r>
      <w:r>
        <w:rPr>
          <w:rFonts w:hint="eastAsia" w:ascii="仿宋_GB2312" w:hAnsi="宋体" w:eastAsia="仿宋_GB2312" w:cs="宋体"/>
          <w:kern w:val="0"/>
          <w:sz w:val="32"/>
          <w:szCs w:val="32"/>
        </w:rPr>
        <w:t>车购</w:t>
      </w:r>
      <w:r>
        <w:rPr>
          <w:rFonts w:hint="eastAsia" w:ascii="仿宋_GB2312" w:hAnsi="MS Mincho" w:eastAsia="仿宋_GB2312" w:cs="MS Mincho"/>
          <w:kern w:val="0"/>
          <w:sz w:val="32"/>
          <w:szCs w:val="32"/>
        </w:rPr>
        <w:t>置及运行</w:t>
      </w:r>
      <w:r>
        <w:rPr>
          <w:rFonts w:hint="eastAsia" w:ascii="仿宋_GB2312" w:hAnsi="宋体" w:eastAsia="仿宋_GB2312" w:cs="宋体"/>
          <w:kern w:val="0"/>
          <w:sz w:val="32"/>
          <w:szCs w:val="32"/>
        </w:rPr>
        <w:t>维护费</w:t>
      </w:r>
      <w:r>
        <w:rPr>
          <w:rFonts w:hint="eastAsia" w:ascii="仿宋_GB2312" w:hAnsi="Times New Roman" w:eastAsia="仿宋_GB2312" w:cs=".PingFang-SC-Light"/>
          <w:kern w:val="0"/>
          <w:sz w:val="32"/>
          <w:szCs w:val="32"/>
          <w:u w:val="none"/>
          <w:lang w:val="en-US" w:eastAsia="zh-CN"/>
        </w:rPr>
        <w:t>60.2</w:t>
      </w:r>
      <w:r>
        <w:rPr>
          <w:rFonts w:hint="eastAsia" w:ascii="仿宋_GB2312" w:hAnsi="Times New Roman" w:eastAsia="仿宋_GB2312" w:cs=".PingFang-SC-Light"/>
          <w:kern w:val="0"/>
          <w:sz w:val="32"/>
          <w:szCs w:val="32"/>
        </w:rPr>
        <w:t>万元，比上年</w:t>
      </w:r>
      <w:r>
        <w:rPr>
          <w:rFonts w:hint="eastAsia" w:ascii="仿宋_GB2312" w:hAnsi="Calibri" w:eastAsia="仿宋_GB2312" w:cs="Times New Roman"/>
          <w:sz w:val="32"/>
          <w:szCs w:val="32"/>
        </w:rPr>
        <w:t>减少</w:t>
      </w:r>
      <w:r>
        <w:rPr>
          <w:rFonts w:hint="eastAsia" w:ascii="仿宋_GB2312" w:hAnsi="Calibri" w:eastAsia="仿宋_GB2312" w:cs="Times New Roman"/>
          <w:sz w:val="32"/>
          <w:szCs w:val="32"/>
          <w:lang w:val="en-US" w:eastAsia="zh-CN"/>
        </w:rPr>
        <w:t>15.8</w:t>
      </w:r>
      <w:r>
        <w:rPr>
          <w:rFonts w:hint="eastAsia" w:ascii="仿宋_GB2312" w:hAnsi="Calibri" w:eastAsia="仿宋_GB2312" w:cs="Times New Roman"/>
          <w:sz w:val="32"/>
          <w:szCs w:val="32"/>
        </w:rPr>
        <w:t>万元</w:t>
      </w:r>
      <w:r>
        <w:rPr>
          <w:rFonts w:hint="eastAsia" w:ascii="仿宋_GB2312" w:hAnsi="Times New Roman" w:eastAsia="仿宋_GB2312" w:cs=".PingFang-SC-Light"/>
          <w:kern w:val="0"/>
          <w:sz w:val="32"/>
          <w:szCs w:val="32"/>
        </w:rPr>
        <w:t>，其中：公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用</w:t>
      </w:r>
      <w:r>
        <w:rPr>
          <w:rFonts w:hint="eastAsia" w:ascii="仿宋_GB2312" w:hAnsi="宋体" w:eastAsia="仿宋_GB2312" w:cs="宋体"/>
          <w:kern w:val="0"/>
          <w:sz w:val="32"/>
          <w:szCs w:val="32"/>
        </w:rPr>
        <w:t>车购</w:t>
      </w:r>
      <w:r>
        <w:rPr>
          <w:rFonts w:hint="eastAsia" w:ascii="仿宋_GB2312" w:hAnsi="MS Mincho" w:eastAsia="仿宋_GB2312" w:cs="MS Mincho"/>
          <w:kern w:val="0"/>
          <w:sz w:val="32"/>
          <w:szCs w:val="32"/>
        </w:rPr>
        <w:t>置</w:t>
      </w:r>
      <w:r>
        <w:rPr>
          <w:rFonts w:hint="eastAsia" w:ascii="仿宋_GB2312" w:hAnsi="MS Mincho" w:eastAsia="仿宋_GB2312" w:cs="MS Mincho"/>
          <w:kern w:val="0"/>
          <w:sz w:val="32"/>
          <w:szCs w:val="32"/>
          <w:u w:val="none"/>
          <w:lang w:val="en-US" w:eastAsia="zh-CN"/>
        </w:rPr>
        <w:t>18</w:t>
      </w:r>
      <w:r>
        <w:rPr>
          <w:rFonts w:hint="eastAsia" w:ascii="仿宋_GB2312" w:hAnsi="MS Mincho" w:eastAsia="仿宋_GB2312" w:cs="MS Mincho"/>
          <w:kern w:val="0"/>
          <w:sz w:val="32"/>
          <w:szCs w:val="32"/>
        </w:rPr>
        <w:t>万元，比上年减少</w:t>
      </w:r>
      <w:r>
        <w:rPr>
          <w:rFonts w:hint="eastAsia" w:ascii="仿宋_GB2312" w:hAnsi="MS Mincho" w:eastAsia="仿宋_GB2312" w:cs="MS Mincho"/>
          <w:kern w:val="0"/>
          <w:sz w:val="32"/>
          <w:szCs w:val="32"/>
          <w:lang w:val="en-US" w:eastAsia="zh-CN"/>
        </w:rPr>
        <w:t>18</w:t>
      </w:r>
      <w:r>
        <w:rPr>
          <w:rFonts w:hint="eastAsia" w:ascii="仿宋_GB2312" w:hAnsi="MS Mincho" w:eastAsia="仿宋_GB2312" w:cs="MS Mincho"/>
          <w:kern w:val="0"/>
          <w:sz w:val="32"/>
          <w:szCs w:val="32"/>
        </w:rPr>
        <w:t>万元，主要原因是</w:t>
      </w:r>
      <w:r>
        <w:rPr>
          <w:rFonts w:hint="eastAsia" w:ascii="仿宋_GB2312" w:hAnsi="MS Mincho" w:eastAsia="仿宋_GB2312" w:cs="MS Mincho"/>
          <w:kern w:val="0"/>
          <w:sz w:val="32"/>
          <w:szCs w:val="32"/>
          <w:lang w:eastAsia="zh-CN"/>
        </w:rPr>
        <w:t>：</w:t>
      </w:r>
      <w:r>
        <w:rPr>
          <w:rFonts w:hint="eastAsia" w:ascii="仿宋_GB2312" w:hAnsi="Times New Roman" w:eastAsia="仿宋_GB2312" w:cs=".PingFang-SC-Light"/>
          <w:kern w:val="0"/>
          <w:sz w:val="32"/>
          <w:szCs w:val="32"/>
        </w:rPr>
        <w:t>经省机关事务管理局关于《省法院202</w:t>
      </w:r>
      <w:r>
        <w:rPr>
          <w:rFonts w:hint="eastAsia" w:ascii="仿宋_GB2312" w:hAnsi="Times New Roman" w:eastAsia="仿宋_GB2312" w:cs=".PingFang-SC-Light"/>
          <w:kern w:val="0"/>
          <w:sz w:val="32"/>
          <w:szCs w:val="32"/>
          <w:lang w:val="en-US" w:eastAsia="zh-CN"/>
        </w:rPr>
        <w:t>5</w:t>
      </w:r>
      <w:r>
        <w:rPr>
          <w:rFonts w:hint="eastAsia" w:ascii="仿宋_GB2312" w:hAnsi="Times New Roman" w:eastAsia="仿宋_GB2312" w:cs=".PingFang-SC-Light"/>
          <w:kern w:val="0"/>
          <w:sz w:val="32"/>
          <w:szCs w:val="32"/>
        </w:rPr>
        <w:t>年度公务用车配备更新及处置计划的函》的批复，我院202</w:t>
      </w:r>
      <w:r>
        <w:rPr>
          <w:rFonts w:hint="eastAsia" w:ascii="仿宋_GB2312" w:hAnsi="Times New Roman" w:eastAsia="仿宋_GB2312" w:cs=".PingFang-SC-Light"/>
          <w:kern w:val="0"/>
          <w:sz w:val="32"/>
          <w:szCs w:val="32"/>
          <w:lang w:val="en-US" w:eastAsia="zh-CN"/>
        </w:rPr>
        <w:t>5</w:t>
      </w:r>
      <w:r>
        <w:rPr>
          <w:rFonts w:hint="eastAsia" w:ascii="仿宋_GB2312" w:hAnsi="Times New Roman" w:eastAsia="仿宋_GB2312" w:cs=".PingFang-SC-Light"/>
          <w:kern w:val="0"/>
          <w:sz w:val="32"/>
          <w:szCs w:val="32"/>
        </w:rPr>
        <w:t>年新购置公务用车</w:t>
      </w:r>
      <w:r>
        <w:rPr>
          <w:rFonts w:hint="eastAsia" w:ascii="仿宋_GB2312" w:hAnsi="Times New Roman" w:eastAsia="仿宋_GB2312" w:cs=".PingFang-SC-Light"/>
          <w:kern w:val="0"/>
          <w:sz w:val="32"/>
          <w:szCs w:val="32"/>
          <w:lang w:val="en-US" w:eastAsia="zh-CN"/>
        </w:rPr>
        <w:t>1</w:t>
      </w:r>
      <w:r>
        <w:rPr>
          <w:rFonts w:hint="eastAsia" w:ascii="仿宋_GB2312" w:hAnsi="Times New Roman" w:eastAsia="仿宋_GB2312" w:cs=".PingFang-SC-Light"/>
          <w:kern w:val="0"/>
          <w:sz w:val="32"/>
          <w:szCs w:val="32"/>
        </w:rPr>
        <w:t>辆</w:t>
      </w:r>
      <w:r>
        <w:rPr>
          <w:rFonts w:hint="eastAsia" w:ascii="仿宋_GB2312" w:hAnsi="Times New Roman" w:eastAsia="仿宋_GB2312" w:cs=".PingFang-SC-Light"/>
          <w:kern w:val="0"/>
          <w:sz w:val="32"/>
          <w:szCs w:val="32"/>
          <w:lang w:eastAsia="zh-CN"/>
        </w:rPr>
        <w:t>，较</w:t>
      </w:r>
      <w:r>
        <w:rPr>
          <w:rFonts w:hint="eastAsia" w:ascii="仿宋_GB2312" w:hAnsi="Times New Roman" w:eastAsia="仿宋_GB2312" w:cs=".PingFang-SC-Light"/>
          <w:kern w:val="0"/>
          <w:sz w:val="32"/>
          <w:szCs w:val="32"/>
          <w:lang w:val="en-US" w:eastAsia="zh-CN"/>
        </w:rPr>
        <w:t>2024年公务用车购置减少1辆</w:t>
      </w:r>
      <w:r>
        <w:rPr>
          <w:rFonts w:hint="eastAsia" w:ascii="仿宋_GB2312" w:hAnsi="MS Mincho" w:eastAsia="仿宋_GB2312" w:cs="MS Mincho"/>
          <w:kern w:val="0"/>
          <w:sz w:val="32"/>
          <w:szCs w:val="32"/>
        </w:rPr>
        <w:t>。公务用车运行维护</w:t>
      </w:r>
      <w:r>
        <w:rPr>
          <w:rFonts w:hint="eastAsia" w:ascii="仿宋_GB2312" w:hAnsi="宋体" w:eastAsia="仿宋_GB2312" w:cs="宋体"/>
          <w:kern w:val="0"/>
          <w:sz w:val="32"/>
          <w:szCs w:val="32"/>
        </w:rPr>
        <w:t>费</w:t>
      </w:r>
      <w:r>
        <w:rPr>
          <w:rFonts w:hint="eastAsia" w:ascii="仿宋_GB2312" w:hAnsi="Times New Roman" w:eastAsia="仿宋_GB2312" w:cs=".PingFang-SC-Light"/>
          <w:kern w:val="0"/>
          <w:sz w:val="32"/>
          <w:szCs w:val="32"/>
          <w:u w:val="none"/>
          <w:lang w:val="en-US" w:eastAsia="zh-CN"/>
        </w:rPr>
        <w:t>42.2</w:t>
      </w:r>
      <w:r>
        <w:rPr>
          <w:rFonts w:hint="eastAsia" w:ascii="仿宋_GB2312" w:hAnsi="Times New Roman" w:eastAsia="仿宋_GB2312" w:cs=".PingFang-SC-Light"/>
          <w:kern w:val="0"/>
          <w:sz w:val="32"/>
          <w:szCs w:val="32"/>
        </w:rPr>
        <w:t>万元，比上年增加</w:t>
      </w:r>
      <w:r>
        <w:rPr>
          <w:rFonts w:hint="eastAsia" w:ascii="仿宋_GB2312" w:hAnsi="Times New Roman" w:eastAsia="仿宋_GB2312" w:cs=".PingFang-SC-Light"/>
          <w:kern w:val="0"/>
          <w:sz w:val="32"/>
          <w:szCs w:val="32"/>
          <w:lang w:val="en-US" w:eastAsia="zh-CN"/>
        </w:rPr>
        <w:t>2.2</w:t>
      </w:r>
      <w:r>
        <w:rPr>
          <w:rFonts w:hint="eastAsia" w:ascii="仿宋_GB2312" w:hAnsi="Times New Roman" w:eastAsia="仿宋_GB2312" w:cs=".PingFang-SC-Light"/>
          <w:kern w:val="0"/>
          <w:sz w:val="32"/>
          <w:szCs w:val="32"/>
        </w:rPr>
        <w:t>万元，主要原因是</w:t>
      </w:r>
      <w:r>
        <w:rPr>
          <w:rFonts w:hint="eastAsia" w:ascii="仿宋_GB2312" w:hAnsi="Times New Roman" w:eastAsia="仿宋_GB2312" w:cs=".PingFang-SC-Light"/>
          <w:kern w:val="0"/>
          <w:sz w:val="32"/>
          <w:szCs w:val="32"/>
          <w:lang w:eastAsia="zh-CN"/>
        </w:rPr>
        <w:t>执行案件增多，公务用车运行成本增加</w:t>
      </w:r>
      <w:r>
        <w:rPr>
          <w:rFonts w:hint="eastAsia" w:ascii="仿宋_GB2312" w:hAnsi="Times New Roman" w:eastAsia="仿宋_GB2312" w:cs=".PingFang-SC-Light"/>
          <w:kern w:val="0"/>
          <w:sz w:val="32"/>
          <w:szCs w:val="32"/>
        </w:rPr>
        <w:t>。</w:t>
      </w:r>
    </w:p>
    <w:p w14:paraId="375F3820">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六、政府采购预算安排情况</w:t>
      </w:r>
    </w:p>
    <w:p w14:paraId="2D55D928">
      <w:pPr>
        <w:spacing w:line="600" w:lineRule="exact"/>
        <w:ind w:firstLine="660" w:firstLineChars="200"/>
        <w:rPr>
          <w:rFonts w:ascii="仿宋_GB2312" w:hAnsi="Calibri" w:eastAsia="仿宋_GB2312" w:cs="Times New Roman"/>
          <w:color w:val="FF0000"/>
          <w:sz w:val="32"/>
          <w:szCs w:val="32"/>
        </w:rPr>
      </w:pPr>
      <w:r>
        <w:rPr>
          <w:rFonts w:ascii="仿宋_GB2312" w:hAnsi="Calibri" w:eastAsia="仿宋_GB2312" w:cs="Times New Roman"/>
          <w:bCs/>
          <w:smallCaps/>
          <w:spacing w:val="5"/>
          <w:sz w:val="32"/>
          <w:szCs w:val="32"/>
        </w:rPr>
        <w:t>202</w:t>
      </w:r>
      <w:r>
        <w:rPr>
          <w:rFonts w:hint="eastAsia" w:ascii="仿宋_GB2312" w:hAnsi="Calibri" w:eastAsia="仿宋_GB2312" w:cs="Times New Roman"/>
          <w:bCs/>
          <w:smallCaps/>
          <w:spacing w:val="5"/>
          <w:sz w:val="32"/>
          <w:szCs w:val="32"/>
          <w:u w:val="none"/>
          <w:lang w:val="en-US" w:eastAsia="zh-CN"/>
        </w:rPr>
        <w:t>5</w:t>
      </w:r>
      <w:r>
        <w:rPr>
          <w:rFonts w:hint="eastAsia" w:ascii="仿宋_GB2312" w:hAnsi="Calibri" w:eastAsia="仿宋_GB2312" w:cs="Times New Roman"/>
          <w:sz w:val="32"/>
          <w:szCs w:val="32"/>
        </w:rPr>
        <w:t>年</w:t>
      </w:r>
      <w:r>
        <w:rPr>
          <w:rFonts w:hint="eastAsia" w:ascii="仿宋_GB2312" w:hAnsi="Calibri" w:eastAsia="仿宋_GB2312" w:cs="Times New Roman"/>
          <w:sz w:val="32"/>
          <w:szCs w:val="32"/>
          <w:u w:val="none"/>
          <w:lang w:eastAsia="zh-CN"/>
        </w:rPr>
        <w:t>浠水县人民法院</w:t>
      </w:r>
      <w:r>
        <w:rPr>
          <w:rFonts w:hint="eastAsia" w:ascii="仿宋_GB2312" w:hAnsi="Calibri" w:eastAsia="仿宋_GB2312" w:cs="Times New Roman"/>
          <w:sz w:val="32"/>
          <w:szCs w:val="32"/>
        </w:rPr>
        <w:t>单位编制政府采购预算</w:t>
      </w:r>
      <w:r>
        <w:rPr>
          <w:rFonts w:hint="eastAsia" w:ascii="仿宋_GB2312" w:hAnsi="Calibri" w:eastAsia="仿宋_GB2312" w:cs="Times New Roman"/>
          <w:sz w:val="32"/>
          <w:szCs w:val="32"/>
          <w:lang w:val="en-US" w:eastAsia="zh-CN"/>
        </w:rPr>
        <w:t>44</w:t>
      </w:r>
      <w:r>
        <w:rPr>
          <w:rFonts w:hint="eastAsia" w:ascii="仿宋_GB2312" w:hAnsi="Calibri" w:eastAsia="仿宋_GB2312" w:cs="Times New Roman"/>
          <w:sz w:val="32"/>
          <w:szCs w:val="32"/>
        </w:rPr>
        <w:t>万元，比上年度减少</w:t>
      </w:r>
      <w:r>
        <w:rPr>
          <w:rFonts w:hint="eastAsia" w:ascii="仿宋_GB2312" w:hAnsi="Calibri" w:eastAsia="仿宋_GB2312" w:cs="Times New Roman"/>
          <w:sz w:val="32"/>
          <w:szCs w:val="32"/>
          <w:lang w:val="en-US" w:eastAsia="zh-CN"/>
        </w:rPr>
        <w:t>35.38</w:t>
      </w:r>
      <w:r>
        <w:rPr>
          <w:rFonts w:hint="eastAsia" w:ascii="仿宋_GB2312" w:hAnsi="Calibri" w:eastAsia="仿宋_GB2312" w:cs="Times New Roman"/>
          <w:sz w:val="32"/>
          <w:szCs w:val="32"/>
        </w:rPr>
        <w:t>万元，减少</w:t>
      </w:r>
      <w:r>
        <w:rPr>
          <w:rFonts w:hint="eastAsia" w:ascii="仿宋_GB2312" w:hAnsi="Calibri" w:eastAsia="仿宋_GB2312" w:cs="Times New Roman"/>
          <w:sz w:val="32"/>
          <w:szCs w:val="32"/>
          <w:lang w:val="en-US" w:eastAsia="zh-CN"/>
        </w:rPr>
        <w:t>44.57</w:t>
      </w:r>
      <w:r>
        <w:rPr>
          <w:rFonts w:ascii="仿宋_GB2312" w:hAnsi="Calibri" w:eastAsia="仿宋_GB2312" w:cs="Times New Roman"/>
          <w:sz w:val="32"/>
          <w:szCs w:val="32"/>
        </w:rPr>
        <w:t>%</w:t>
      </w:r>
      <w:r>
        <w:rPr>
          <w:rFonts w:hint="eastAsia" w:ascii="仿宋_GB2312" w:hAnsi="Calibri" w:eastAsia="仿宋_GB2312" w:cs="Times New Roman"/>
          <w:sz w:val="32"/>
          <w:szCs w:val="32"/>
        </w:rPr>
        <w:t>，主要原因是</w:t>
      </w:r>
      <w:r>
        <w:rPr>
          <w:rFonts w:hint="eastAsia" w:ascii="仿宋_GB2312" w:hAnsi="Calibri" w:eastAsia="仿宋_GB2312" w:cs="Times New Roman"/>
          <w:sz w:val="32"/>
          <w:szCs w:val="32"/>
          <w:lang w:eastAsia="zh-CN"/>
        </w:rPr>
        <w:t>公务用车购置减少</w:t>
      </w:r>
      <w:r>
        <w:rPr>
          <w:rFonts w:hint="eastAsia" w:ascii="仿宋_GB2312" w:hAnsi="Calibri" w:eastAsia="仿宋_GB2312" w:cs="Times New Roman"/>
          <w:sz w:val="32"/>
          <w:szCs w:val="32"/>
          <w:lang w:val="en-US" w:eastAsia="zh-CN"/>
        </w:rPr>
        <w:t>1辆，</w:t>
      </w:r>
      <w:r>
        <w:rPr>
          <w:rFonts w:hint="eastAsia" w:ascii="仿宋_GB2312" w:hAnsi="Calibri" w:eastAsia="仿宋_GB2312" w:cs="Times New Roman"/>
          <w:sz w:val="32"/>
          <w:szCs w:val="32"/>
          <w:u w:val="none"/>
          <w:lang w:eastAsia="zh-CN"/>
        </w:rPr>
        <w:t>审判制服预算由省法院统一编制</w:t>
      </w:r>
      <w:r>
        <w:rPr>
          <w:rFonts w:hint="eastAsia" w:ascii="仿宋_GB2312" w:hAnsi="Calibri" w:eastAsia="仿宋_GB2312" w:cs="Times New Roman"/>
          <w:sz w:val="32"/>
          <w:szCs w:val="32"/>
        </w:rPr>
        <w:t>。其中：货物类政府采购预算</w:t>
      </w:r>
      <w:r>
        <w:rPr>
          <w:rFonts w:hint="eastAsia" w:ascii="仿宋_GB2312" w:hAnsi="Calibri" w:eastAsia="仿宋_GB2312" w:cs="Times New Roman"/>
          <w:sz w:val="32"/>
          <w:szCs w:val="32"/>
          <w:u w:val="none"/>
          <w:lang w:val="en-US" w:eastAsia="zh-CN"/>
        </w:rPr>
        <w:t>22</w:t>
      </w:r>
      <w:r>
        <w:rPr>
          <w:rFonts w:hint="eastAsia" w:ascii="仿宋_GB2312" w:hAnsi="Calibri" w:eastAsia="仿宋_GB2312" w:cs="Times New Roman"/>
          <w:sz w:val="32"/>
          <w:szCs w:val="32"/>
        </w:rPr>
        <w:t>万元，主要用于</w:t>
      </w:r>
      <w:r>
        <w:rPr>
          <w:rFonts w:hint="eastAsia" w:ascii="仿宋_GB2312" w:hAnsi="Calibri" w:eastAsia="仿宋_GB2312" w:cs="Times New Roman"/>
          <w:sz w:val="32"/>
          <w:szCs w:val="32"/>
          <w:u w:val="none"/>
          <w:lang w:eastAsia="zh-CN"/>
        </w:rPr>
        <w:t>公务用车、复印纸</w:t>
      </w:r>
      <w:r>
        <w:rPr>
          <w:rFonts w:hint="eastAsia" w:ascii="仿宋_GB2312" w:hAnsi="Calibri" w:eastAsia="仿宋_GB2312" w:cs="Times New Roman"/>
          <w:sz w:val="32"/>
          <w:szCs w:val="32"/>
        </w:rPr>
        <w:t>；</w:t>
      </w:r>
      <w:r>
        <w:rPr>
          <w:rFonts w:hint="eastAsia" w:ascii="仿宋_GB2312" w:hAnsi="MS Mincho" w:eastAsia="仿宋_GB2312" w:cs="MS Mincho"/>
          <w:kern w:val="0"/>
          <w:sz w:val="32"/>
          <w:szCs w:val="32"/>
        </w:rPr>
        <w:t>服</w:t>
      </w:r>
      <w:r>
        <w:rPr>
          <w:rFonts w:hint="eastAsia" w:ascii="仿宋_GB2312" w:hAnsi="宋体" w:eastAsia="仿宋_GB2312" w:cs="宋体"/>
          <w:kern w:val="0"/>
          <w:sz w:val="32"/>
          <w:szCs w:val="32"/>
        </w:rPr>
        <w:t>务类</w:t>
      </w:r>
      <w:r>
        <w:rPr>
          <w:rFonts w:hint="eastAsia" w:ascii="仿宋_GB2312" w:hAnsi="MS Mincho" w:eastAsia="仿宋_GB2312" w:cs="MS Mincho"/>
          <w:kern w:val="0"/>
          <w:sz w:val="32"/>
          <w:szCs w:val="32"/>
        </w:rPr>
        <w:t>政府采</w:t>
      </w:r>
      <w:r>
        <w:rPr>
          <w:rFonts w:hint="eastAsia" w:ascii="仿宋_GB2312" w:hAnsi="宋体" w:eastAsia="仿宋_GB2312" w:cs="宋体"/>
          <w:kern w:val="0"/>
          <w:sz w:val="32"/>
          <w:szCs w:val="32"/>
        </w:rPr>
        <w:t>购预</w:t>
      </w:r>
      <w:r>
        <w:rPr>
          <w:rFonts w:hint="eastAsia" w:ascii="仿宋_GB2312" w:hAnsi="MS Mincho" w:eastAsia="仿宋_GB2312" w:cs="MS Mincho"/>
          <w:kern w:val="0"/>
          <w:sz w:val="32"/>
          <w:szCs w:val="32"/>
        </w:rPr>
        <w:t>算</w:t>
      </w:r>
      <w:r>
        <w:rPr>
          <w:rFonts w:hint="eastAsia" w:ascii="仿宋_GB2312" w:hAnsi="Times New Roman" w:eastAsia="仿宋_GB2312" w:cs=".PingFang-SC-Light"/>
          <w:kern w:val="0"/>
          <w:sz w:val="32"/>
          <w:szCs w:val="32"/>
          <w:u w:val="none"/>
          <w:lang w:val="en-US" w:eastAsia="zh-CN"/>
        </w:rPr>
        <w:t>22</w:t>
      </w:r>
      <w:r>
        <w:rPr>
          <w:rFonts w:hint="eastAsia" w:ascii="仿宋_GB2312" w:hAnsi="Times New Roman" w:eastAsia="仿宋_GB2312" w:cs=".PingFang-SC-Light"/>
          <w:kern w:val="0"/>
          <w:sz w:val="32"/>
          <w:szCs w:val="32"/>
        </w:rPr>
        <w:t>万元，</w:t>
      </w:r>
      <w:r>
        <w:rPr>
          <w:rFonts w:hint="eastAsia" w:ascii="仿宋_GB2312" w:hAnsi="Calibri" w:eastAsia="仿宋_GB2312" w:cs="Times New Roman"/>
          <w:sz w:val="32"/>
          <w:szCs w:val="32"/>
        </w:rPr>
        <w:t>主要用于</w:t>
      </w:r>
      <w:r>
        <w:rPr>
          <w:rFonts w:hint="eastAsia" w:ascii="仿宋_GB2312" w:hAnsi="Calibri" w:eastAsia="仿宋_GB2312" w:cs="Times New Roman"/>
          <w:sz w:val="32"/>
          <w:szCs w:val="32"/>
          <w:u w:val="none"/>
          <w:lang w:eastAsia="zh-CN"/>
        </w:rPr>
        <w:t>车辆燃油费</w:t>
      </w:r>
      <w:r>
        <w:rPr>
          <w:rFonts w:hint="eastAsia" w:ascii="仿宋_GB2312" w:hAnsi="MS Mincho" w:eastAsia="仿宋_GB2312" w:cs="MS Mincho"/>
          <w:kern w:val="0"/>
          <w:sz w:val="32"/>
          <w:szCs w:val="32"/>
        </w:rPr>
        <w:t>。</w:t>
      </w:r>
    </w:p>
    <w:p w14:paraId="333A2E36">
      <w:pPr>
        <w:spacing w:line="600" w:lineRule="exact"/>
        <w:ind w:firstLine="660" w:firstLineChars="200"/>
        <w:rPr>
          <w:rFonts w:ascii="仿宋_GB2312" w:hAnsi="MS Mincho" w:eastAsia="仿宋_GB2312" w:cs="MS Mincho"/>
          <w:kern w:val="0"/>
          <w:sz w:val="32"/>
          <w:szCs w:val="32"/>
        </w:rPr>
      </w:pPr>
      <w:r>
        <w:rPr>
          <w:rFonts w:ascii="仿宋_GB2312" w:hAnsi="Calibri" w:eastAsia="仿宋_GB2312" w:cs="Times New Roman"/>
          <w:bCs/>
          <w:smallCaps/>
          <w:spacing w:val="5"/>
          <w:sz w:val="32"/>
          <w:szCs w:val="32"/>
        </w:rPr>
        <w:t>202</w:t>
      </w:r>
      <w:r>
        <w:rPr>
          <w:rFonts w:hint="eastAsia" w:ascii="仿宋_GB2312" w:hAnsi="Calibri" w:eastAsia="仿宋_GB2312" w:cs="Times New Roman"/>
          <w:bCs/>
          <w:smallCaps/>
          <w:spacing w:val="5"/>
          <w:sz w:val="32"/>
          <w:szCs w:val="32"/>
          <w:u w:val="none"/>
          <w:lang w:val="en-US" w:eastAsia="zh-CN"/>
        </w:rPr>
        <w:t>5</w:t>
      </w:r>
      <w:r>
        <w:rPr>
          <w:rFonts w:hint="eastAsia" w:ascii="仿宋_GB2312" w:hAnsi="MS Mincho" w:eastAsia="仿宋_GB2312" w:cs="MS Mincho"/>
          <w:kern w:val="0"/>
          <w:sz w:val="32"/>
          <w:szCs w:val="32"/>
        </w:rPr>
        <w:t>年，面向中小企业采购预算</w:t>
      </w:r>
      <w:r>
        <w:rPr>
          <w:rFonts w:hint="eastAsia" w:ascii="仿宋_GB2312" w:hAnsi="MS Mincho" w:eastAsia="仿宋_GB2312" w:cs="MS Mincho"/>
          <w:kern w:val="0"/>
          <w:sz w:val="32"/>
          <w:szCs w:val="32"/>
          <w:u w:val="none"/>
          <w:lang w:val="en-US" w:eastAsia="zh-CN"/>
        </w:rPr>
        <w:t>22</w:t>
      </w:r>
      <w:r>
        <w:rPr>
          <w:rFonts w:hint="eastAsia" w:ascii="仿宋_GB2312" w:hAnsi="MS Mincho" w:eastAsia="仿宋_GB2312" w:cs="MS Mincho"/>
          <w:kern w:val="0"/>
          <w:sz w:val="32"/>
          <w:szCs w:val="32"/>
        </w:rPr>
        <w:t>万元，其中面向小微企业采购预算</w:t>
      </w:r>
      <w:r>
        <w:rPr>
          <w:rFonts w:hint="eastAsia" w:ascii="仿宋_GB2312" w:hAnsi="MS Mincho" w:eastAsia="仿宋_GB2312" w:cs="MS Mincho"/>
          <w:kern w:val="0"/>
          <w:sz w:val="32"/>
          <w:szCs w:val="32"/>
          <w:u w:val="none"/>
          <w:lang w:val="en-US" w:eastAsia="zh-CN"/>
        </w:rPr>
        <w:t>0</w:t>
      </w:r>
      <w:r>
        <w:rPr>
          <w:rFonts w:hint="eastAsia" w:ascii="仿宋_GB2312" w:hAnsi="MS Mincho" w:eastAsia="仿宋_GB2312" w:cs="MS Mincho"/>
          <w:kern w:val="0"/>
          <w:sz w:val="32"/>
          <w:szCs w:val="32"/>
        </w:rPr>
        <w:t>万元。</w:t>
      </w:r>
    </w:p>
    <w:p w14:paraId="622029DF">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七、国有资产占用情况</w:t>
      </w:r>
    </w:p>
    <w:p w14:paraId="4774B224">
      <w:pPr>
        <w:autoSpaceDE w:val="0"/>
        <w:autoSpaceDN w:val="0"/>
        <w:adjustRightInd w:val="0"/>
        <w:spacing w:line="600" w:lineRule="exact"/>
        <w:ind w:firstLine="640" w:firstLineChars="200"/>
        <w:jc w:val="left"/>
        <w:rPr>
          <w:rFonts w:ascii="仿宋_GB2312" w:hAnsi="Times New Roman" w:eastAsia="仿宋_GB2312" w:cs=".PingFang-SC-Light"/>
          <w:kern w:val="0"/>
          <w:sz w:val="32"/>
          <w:szCs w:val="32"/>
        </w:rPr>
      </w:pPr>
      <w:r>
        <w:rPr>
          <w:rFonts w:hint="eastAsia" w:ascii="仿宋_GB2312" w:hAnsi="Times New Roman" w:eastAsia="仿宋_GB2312" w:cs=".PingFang-SC-Light"/>
          <w:kern w:val="0"/>
          <w:sz w:val="32"/>
          <w:szCs w:val="32"/>
        </w:rPr>
        <w:t>截至</w:t>
      </w:r>
      <w:r>
        <w:rPr>
          <w:rFonts w:ascii="仿宋_GB2312" w:hAnsi="Calibri" w:eastAsia="仿宋_GB2312" w:cs="Times New Roman"/>
          <w:bCs/>
          <w:smallCaps/>
          <w:spacing w:val="5"/>
          <w:sz w:val="32"/>
          <w:szCs w:val="32"/>
        </w:rPr>
        <w:t>202</w:t>
      </w:r>
      <w:r>
        <w:rPr>
          <w:rFonts w:hint="eastAsia" w:ascii="仿宋_GB2312" w:hAnsi="Calibri" w:eastAsia="仿宋_GB2312" w:cs="Times New Roman"/>
          <w:bCs/>
          <w:smallCaps/>
          <w:spacing w:val="5"/>
          <w:sz w:val="32"/>
          <w:szCs w:val="32"/>
          <w:u w:val="none"/>
          <w:lang w:val="en-US" w:eastAsia="zh-CN"/>
        </w:rPr>
        <w:t>4</w:t>
      </w:r>
      <w:r>
        <w:rPr>
          <w:rFonts w:hint="eastAsia" w:ascii="仿宋_GB2312" w:hAnsi="Times New Roman" w:eastAsia="仿宋_GB2312" w:cs=".PingFang-SC-Light"/>
          <w:kern w:val="0"/>
          <w:sz w:val="32"/>
          <w:szCs w:val="32"/>
        </w:rPr>
        <w:t>年，</w:t>
      </w:r>
      <w:r>
        <w:rPr>
          <w:rFonts w:hint="eastAsia" w:ascii="仿宋_GB2312" w:hAnsi="Times New Roman" w:eastAsia="仿宋_GB2312" w:cs=".PingFang-SC-Light"/>
          <w:kern w:val="0"/>
          <w:sz w:val="32"/>
          <w:szCs w:val="32"/>
          <w:u w:val="none"/>
          <w:lang w:eastAsia="zh-CN"/>
        </w:rPr>
        <w:t>浠水县人民法院</w:t>
      </w:r>
      <w:r>
        <w:rPr>
          <w:rFonts w:hint="eastAsia" w:ascii="仿宋_GB2312" w:hAnsi="Times New Roman" w:eastAsia="仿宋_GB2312" w:cs=".PingFang-SC-Light"/>
          <w:kern w:val="0"/>
          <w:sz w:val="32"/>
          <w:szCs w:val="32"/>
        </w:rPr>
        <w:t>单位</w:t>
      </w:r>
      <w:r>
        <w:rPr>
          <w:rFonts w:hint="eastAsia" w:ascii="仿宋_GB2312" w:hAnsi="MS Mincho" w:eastAsia="仿宋_GB2312" w:cs="MS Mincho"/>
          <w:kern w:val="0"/>
          <w:sz w:val="32"/>
          <w:szCs w:val="32"/>
        </w:rPr>
        <w:t>占有房屋面</w:t>
      </w:r>
      <w:r>
        <w:rPr>
          <w:rFonts w:hint="eastAsia" w:ascii="仿宋_GB2312" w:hAnsi="宋体" w:eastAsia="仿宋_GB2312" w:cs="宋体"/>
          <w:kern w:val="0"/>
          <w:sz w:val="32"/>
          <w:szCs w:val="32"/>
        </w:rPr>
        <w:t>积</w:t>
      </w:r>
      <w:r>
        <w:rPr>
          <w:rFonts w:hint="eastAsia" w:ascii="仿宋_GB2312" w:hAnsi="宋体" w:eastAsia="仿宋_GB2312" w:cs="宋体"/>
          <w:kern w:val="0"/>
          <w:sz w:val="32"/>
          <w:szCs w:val="32"/>
          <w:u w:val="none"/>
          <w:lang w:val="en-US" w:eastAsia="zh-CN"/>
        </w:rPr>
        <w:t>31768.46</w:t>
      </w:r>
      <w:r>
        <w:rPr>
          <w:rFonts w:hint="eastAsia" w:ascii="仿宋_GB2312" w:hAnsi="宋体" w:eastAsia="仿宋_GB2312" w:cs="宋体"/>
          <w:kern w:val="0"/>
          <w:sz w:val="32"/>
          <w:szCs w:val="32"/>
        </w:rPr>
        <w:t>平方米，其中：</w:t>
      </w:r>
      <w:r>
        <w:rPr>
          <w:rFonts w:hint="eastAsia" w:ascii="仿宋_GB2312" w:hAnsi="Times New Roman" w:eastAsia="仿宋_GB2312" w:cs=".PingFang-SC-Light"/>
          <w:kern w:val="0"/>
          <w:sz w:val="32"/>
          <w:szCs w:val="32"/>
        </w:rPr>
        <w:t>办公用房建筑面积</w:t>
      </w:r>
      <w:r>
        <w:rPr>
          <w:rFonts w:hint="eastAsia" w:ascii="仿宋_GB2312" w:hAnsi="Times New Roman" w:eastAsia="仿宋_GB2312" w:cs=".PingFang-SC-Light"/>
          <w:kern w:val="0"/>
          <w:sz w:val="32"/>
          <w:szCs w:val="32"/>
          <w:u w:val="none"/>
          <w:lang w:val="en-US" w:eastAsia="zh-CN"/>
        </w:rPr>
        <w:t>7070.1</w:t>
      </w:r>
      <w:r>
        <w:rPr>
          <w:rFonts w:hint="eastAsia" w:ascii="仿宋_GB2312" w:hAnsi="Times New Roman" w:eastAsia="仿宋_GB2312" w:cs=".PingFang-SC-Light"/>
          <w:kern w:val="0"/>
          <w:sz w:val="32"/>
          <w:szCs w:val="32"/>
        </w:rPr>
        <w:t>平方米，其他24698.36平方米。</w:t>
      </w:r>
      <w:r>
        <w:rPr>
          <w:rFonts w:hint="eastAsia" w:ascii="仿宋_GB2312" w:hAnsi="MS Mincho" w:eastAsia="仿宋_GB2312" w:cs="MS Mincho"/>
          <w:kern w:val="0"/>
          <w:sz w:val="32"/>
          <w:szCs w:val="32"/>
        </w:rPr>
        <w:t>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用</w:t>
      </w:r>
      <w:r>
        <w:rPr>
          <w:rFonts w:hint="eastAsia" w:ascii="仿宋_GB2312" w:hAnsi="宋体" w:eastAsia="仿宋_GB2312" w:cs="宋体"/>
          <w:kern w:val="0"/>
          <w:sz w:val="32"/>
          <w:szCs w:val="32"/>
        </w:rPr>
        <w:t>车</w:t>
      </w:r>
      <w:r>
        <w:rPr>
          <w:rFonts w:hint="eastAsia" w:ascii="仿宋_GB2312" w:hAnsi="Times New Roman" w:eastAsia="仿宋_GB2312" w:cs=".PingFang-SC-Light"/>
          <w:kern w:val="0"/>
          <w:sz w:val="32"/>
          <w:szCs w:val="32"/>
          <w:u w:val="none"/>
          <w:lang w:val="en-US" w:eastAsia="zh-CN"/>
        </w:rPr>
        <w:t>19</w:t>
      </w:r>
      <w:r>
        <w:rPr>
          <w:rFonts w:hint="eastAsia" w:ascii="仿宋_GB2312" w:hAnsi="宋体" w:eastAsia="仿宋_GB2312" w:cs="宋体"/>
          <w:kern w:val="0"/>
          <w:sz w:val="32"/>
          <w:szCs w:val="32"/>
        </w:rPr>
        <w:t>辆，其中：副省级及以上领导干部用车</w:t>
      </w:r>
      <w:r>
        <w:rPr>
          <w:rFonts w:hint="eastAsia" w:ascii="仿宋_GB2312" w:hAnsi="Times New Roman" w:eastAsia="仿宋_GB2312" w:cs=".PingFang-SC-Light"/>
          <w:kern w:val="0"/>
          <w:sz w:val="32"/>
          <w:szCs w:val="32"/>
          <w:u w:val="none"/>
          <w:lang w:val="en-US" w:eastAsia="zh-CN"/>
        </w:rPr>
        <w:t>0</w:t>
      </w:r>
      <w:r>
        <w:rPr>
          <w:rFonts w:hint="eastAsia" w:ascii="仿宋_GB2312" w:hAnsi="Times New Roman" w:eastAsia="仿宋_GB2312" w:cs=".PingFang-SC-Light"/>
          <w:kern w:val="0"/>
          <w:sz w:val="32"/>
          <w:szCs w:val="32"/>
        </w:rPr>
        <w:t>辆、主要领导干部用车</w:t>
      </w:r>
      <w:r>
        <w:rPr>
          <w:rFonts w:hint="eastAsia" w:ascii="仿宋_GB2312" w:hAnsi="Times New Roman" w:eastAsia="仿宋_GB2312" w:cs=".PingFang-SC-Light"/>
          <w:kern w:val="0"/>
          <w:sz w:val="32"/>
          <w:szCs w:val="32"/>
          <w:u w:val="none"/>
          <w:lang w:val="en-US" w:eastAsia="zh-CN"/>
        </w:rPr>
        <w:t>0</w:t>
      </w:r>
      <w:r>
        <w:rPr>
          <w:rFonts w:hint="eastAsia" w:ascii="仿宋_GB2312" w:hAnsi="Times New Roman" w:eastAsia="仿宋_GB2312" w:cs=".PingFang-SC-Light"/>
          <w:kern w:val="0"/>
          <w:sz w:val="32"/>
          <w:szCs w:val="32"/>
        </w:rPr>
        <w:t>辆、机要通信用车</w:t>
      </w:r>
      <w:r>
        <w:rPr>
          <w:rFonts w:hint="eastAsia" w:ascii="仿宋_GB2312" w:hAnsi="Times New Roman" w:eastAsia="仿宋_GB2312" w:cs=".PingFang-SC-Light"/>
          <w:kern w:val="0"/>
          <w:sz w:val="32"/>
          <w:szCs w:val="32"/>
          <w:u w:val="none"/>
          <w:lang w:val="en-US" w:eastAsia="zh-CN"/>
        </w:rPr>
        <w:t>0</w:t>
      </w:r>
      <w:r>
        <w:rPr>
          <w:rFonts w:hint="eastAsia" w:ascii="仿宋_GB2312" w:hAnsi="Times New Roman" w:eastAsia="仿宋_GB2312" w:cs=".PingFang-SC-Light"/>
          <w:kern w:val="0"/>
          <w:sz w:val="32"/>
          <w:szCs w:val="32"/>
        </w:rPr>
        <w:t>辆、应急保障用车</w:t>
      </w:r>
      <w:r>
        <w:rPr>
          <w:rFonts w:hint="eastAsia" w:ascii="仿宋_GB2312" w:hAnsi="Times New Roman" w:eastAsia="仿宋_GB2312" w:cs=".PingFang-SC-Light"/>
          <w:kern w:val="0"/>
          <w:sz w:val="32"/>
          <w:szCs w:val="32"/>
          <w:u w:val="none"/>
          <w:lang w:val="en-US" w:eastAsia="zh-CN"/>
        </w:rPr>
        <w:t>0</w:t>
      </w:r>
      <w:r>
        <w:rPr>
          <w:rFonts w:hint="eastAsia" w:ascii="仿宋_GB2312" w:hAnsi="Times New Roman" w:eastAsia="仿宋_GB2312" w:cs=".PingFang-SC-Light"/>
          <w:kern w:val="0"/>
          <w:sz w:val="32"/>
          <w:szCs w:val="32"/>
        </w:rPr>
        <w:t>辆、执法执勤用车</w:t>
      </w:r>
      <w:r>
        <w:rPr>
          <w:rFonts w:hint="eastAsia" w:ascii="仿宋_GB2312" w:hAnsi="Times New Roman" w:eastAsia="仿宋_GB2312" w:cs=".PingFang-SC-Light"/>
          <w:kern w:val="0"/>
          <w:sz w:val="32"/>
          <w:szCs w:val="32"/>
          <w:u w:val="none"/>
          <w:lang w:val="en-US" w:eastAsia="zh-CN"/>
        </w:rPr>
        <w:t>19</w:t>
      </w:r>
      <w:r>
        <w:rPr>
          <w:rFonts w:hint="eastAsia" w:ascii="仿宋_GB2312" w:hAnsi="Times New Roman" w:eastAsia="仿宋_GB2312" w:cs=".PingFang-SC-Light"/>
          <w:kern w:val="0"/>
          <w:sz w:val="32"/>
          <w:szCs w:val="32"/>
        </w:rPr>
        <w:t>辆、特种专业技术用车</w:t>
      </w:r>
      <w:r>
        <w:rPr>
          <w:rFonts w:hint="eastAsia" w:ascii="仿宋_GB2312" w:hAnsi="Times New Roman" w:eastAsia="仿宋_GB2312" w:cs=".PingFang-SC-Light"/>
          <w:kern w:val="0"/>
          <w:sz w:val="32"/>
          <w:szCs w:val="32"/>
          <w:u w:val="none"/>
          <w:lang w:val="en-US" w:eastAsia="zh-CN"/>
        </w:rPr>
        <w:t>0</w:t>
      </w:r>
      <w:r>
        <w:rPr>
          <w:rFonts w:hint="eastAsia" w:ascii="仿宋_GB2312" w:hAnsi="Times New Roman" w:eastAsia="仿宋_GB2312" w:cs=".PingFang-SC-Light"/>
          <w:kern w:val="0"/>
          <w:sz w:val="32"/>
          <w:szCs w:val="32"/>
        </w:rPr>
        <w:t>辆、其他用车</w:t>
      </w:r>
      <w:r>
        <w:rPr>
          <w:rFonts w:hint="eastAsia" w:ascii="仿宋_GB2312" w:hAnsi="Times New Roman" w:eastAsia="仿宋_GB2312" w:cs=".PingFang-SC-Light"/>
          <w:kern w:val="0"/>
          <w:sz w:val="32"/>
          <w:szCs w:val="32"/>
          <w:u w:val="none"/>
          <w:lang w:val="en-US" w:eastAsia="zh-CN"/>
        </w:rPr>
        <w:t>0</w:t>
      </w:r>
      <w:r>
        <w:rPr>
          <w:rFonts w:hint="eastAsia" w:ascii="仿宋_GB2312" w:hAnsi="Times New Roman" w:eastAsia="仿宋_GB2312" w:cs=".PingFang-SC-Light"/>
          <w:kern w:val="0"/>
          <w:sz w:val="32"/>
          <w:szCs w:val="32"/>
        </w:rPr>
        <w:t>辆</w:t>
      </w:r>
      <w:r>
        <w:rPr>
          <w:rFonts w:hint="eastAsia" w:ascii="仿宋_GB2312" w:hAnsi="宋体" w:eastAsia="仿宋_GB2312" w:cs="宋体"/>
          <w:kern w:val="0"/>
          <w:sz w:val="32"/>
          <w:szCs w:val="32"/>
        </w:rPr>
        <w:t>。单</w:t>
      </w:r>
      <w:r>
        <w:rPr>
          <w:rFonts w:hint="eastAsia" w:ascii="仿宋_GB2312" w:hAnsi="MS Mincho" w:eastAsia="仿宋_GB2312" w:cs="MS Mincho"/>
          <w:kern w:val="0"/>
          <w:sz w:val="32"/>
          <w:szCs w:val="32"/>
        </w:rPr>
        <w:t>价</w:t>
      </w:r>
      <w:r>
        <w:rPr>
          <w:rFonts w:ascii="仿宋_GB2312" w:hAnsi="Times New Roman" w:eastAsia="仿宋_GB2312" w:cs=".PingFang-SC-Light"/>
          <w:kern w:val="0"/>
          <w:sz w:val="32"/>
          <w:szCs w:val="32"/>
        </w:rPr>
        <w:t>50</w:t>
      </w:r>
      <w:r>
        <w:rPr>
          <w:rFonts w:hint="eastAsia" w:ascii="仿宋_GB2312" w:hAnsi="Times New Roman" w:eastAsia="仿宋_GB2312" w:cs=".PingFang-SC-Light"/>
          <w:kern w:val="0"/>
          <w:sz w:val="32"/>
          <w:szCs w:val="32"/>
        </w:rPr>
        <w:t>万元以上的通用</w:t>
      </w:r>
      <w:r>
        <w:rPr>
          <w:rFonts w:hint="eastAsia" w:ascii="仿宋_GB2312" w:hAnsi="宋体" w:eastAsia="仿宋_GB2312" w:cs="宋体"/>
          <w:kern w:val="0"/>
          <w:sz w:val="32"/>
          <w:szCs w:val="32"/>
        </w:rPr>
        <w:t>设备</w:t>
      </w:r>
      <w:r>
        <w:rPr>
          <w:rFonts w:hint="eastAsia" w:ascii="仿宋_GB2312" w:hAnsi="宋体" w:eastAsia="仿宋_GB2312" w:cs="宋体"/>
          <w:kern w:val="0"/>
          <w:sz w:val="32"/>
          <w:szCs w:val="32"/>
          <w:u w:val="none"/>
          <w:lang w:val="en-US" w:eastAsia="zh-CN"/>
        </w:rPr>
        <w:t>0</w:t>
      </w:r>
      <w:r>
        <w:rPr>
          <w:rFonts w:hint="eastAsia" w:ascii="仿宋_GB2312" w:hAnsi="Times New Roman" w:eastAsia="仿宋_GB2312" w:cs=".PingFang-SC-Light"/>
          <w:kern w:val="0"/>
          <w:sz w:val="32"/>
          <w:szCs w:val="32"/>
        </w:rPr>
        <w:t>台（套），</w:t>
      </w:r>
      <w:r>
        <w:rPr>
          <w:rFonts w:hint="eastAsia" w:ascii="仿宋_GB2312" w:hAnsi="宋体" w:eastAsia="仿宋_GB2312" w:cs="宋体"/>
          <w:kern w:val="0"/>
          <w:sz w:val="32"/>
          <w:szCs w:val="32"/>
        </w:rPr>
        <w:t>单</w:t>
      </w:r>
      <w:r>
        <w:rPr>
          <w:rFonts w:hint="eastAsia" w:ascii="仿宋_GB2312" w:hAnsi="MS Mincho" w:eastAsia="仿宋_GB2312" w:cs="MS Mincho"/>
          <w:kern w:val="0"/>
          <w:sz w:val="32"/>
          <w:szCs w:val="32"/>
        </w:rPr>
        <w:t>价</w:t>
      </w:r>
      <w:r>
        <w:rPr>
          <w:rFonts w:ascii="仿宋_GB2312" w:hAnsi="Times New Roman" w:eastAsia="仿宋_GB2312" w:cs=".PingFang-SC-Light"/>
          <w:kern w:val="0"/>
          <w:sz w:val="32"/>
          <w:szCs w:val="32"/>
        </w:rPr>
        <w:t>100</w:t>
      </w:r>
      <w:r>
        <w:rPr>
          <w:rFonts w:hint="eastAsia" w:ascii="仿宋_GB2312" w:hAnsi="Times New Roman" w:eastAsia="仿宋_GB2312" w:cs=".PingFang-SC-Light"/>
          <w:kern w:val="0"/>
          <w:sz w:val="32"/>
          <w:szCs w:val="32"/>
        </w:rPr>
        <w:t>万元以上的</w:t>
      </w:r>
      <w:r>
        <w:rPr>
          <w:rFonts w:hint="eastAsia" w:ascii="仿宋_GB2312" w:hAnsi="宋体" w:eastAsia="仿宋_GB2312" w:cs="宋体"/>
          <w:kern w:val="0"/>
          <w:sz w:val="32"/>
          <w:szCs w:val="32"/>
        </w:rPr>
        <w:t>专</w:t>
      </w:r>
      <w:r>
        <w:rPr>
          <w:rFonts w:hint="eastAsia" w:ascii="仿宋_GB2312" w:hAnsi="MS Mincho" w:eastAsia="仿宋_GB2312" w:cs="MS Mincho"/>
          <w:kern w:val="0"/>
          <w:sz w:val="32"/>
          <w:szCs w:val="32"/>
        </w:rPr>
        <w:t>用</w:t>
      </w:r>
      <w:r>
        <w:rPr>
          <w:rFonts w:hint="eastAsia" w:ascii="仿宋_GB2312" w:hAnsi="宋体" w:eastAsia="仿宋_GB2312" w:cs="宋体"/>
          <w:kern w:val="0"/>
          <w:sz w:val="32"/>
          <w:szCs w:val="32"/>
        </w:rPr>
        <w:t>设备</w:t>
      </w:r>
      <w:r>
        <w:rPr>
          <w:rFonts w:hint="eastAsia" w:ascii="仿宋_GB2312" w:hAnsi="MS Mincho" w:eastAsia="仿宋_GB2312" w:cs="MS Mincho"/>
          <w:kern w:val="0"/>
          <w:sz w:val="32"/>
          <w:szCs w:val="32"/>
        </w:rPr>
        <w:t>数量</w:t>
      </w:r>
      <w:r>
        <w:rPr>
          <w:rFonts w:hint="eastAsia" w:ascii="仿宋_GB2312" w:hAnsi="宋体" w:eastAsia="仿宋_GB2312" w:cs="宋体"/>
          <w:kern w:val="0"/>
          <w:sz w:val="32"/>
          <w:szCs w:val="32"/>
        </w:rPr>
        <w:t>为</w:t>
      </w:r>
      <w:r>
        <w:rPr>
          <w:rFonts w:hint="eastAsia" w:ascii="仿宋_GB2312" w:hAnsi="Times New Roman" w:eastAsia="仿宋_GB2312" w:cs=".PingFang-SC-Light"/>
          <w:kern w:val="0"/>
          <w:sz w:val="32"/>
          <w:szCs w:val="32"/>
          <w:u w:val="none"/>
          <w:lang w:val="en-US" w:eastAsia="zh-CN"/>
        </w:rPr>
        <w:t>0</w:t>
      </w:r>
      <w:r>
        <w:rPr>
          <w:rFonts w:hint="eastAsia" w:ascii="仿宋_GB2312" w:hAnsi="Times New Roman" w:eastAsia="仿宋_GB2312" w:cs=".PingFang-SC-Light"/>
          <w:kern w:val="0"/>
          <w:sz w:val="32"/>
          <w:szCs w:val="32"/>
        </w:rPr>
        <w:t>台（套）。</w:t>
      </w:r>
    </w:p>
    <w:p w14:paraId="7698CB57">
      <w:pPr>
        <w:spacing w:line="600" w:lineRule="exact"/>
        <w:ind w:firstLine="640" w:firstLineChars="200"/>
        <w:rPr>
          <w:rFonts w:ascii="黑体" w:hAnsi="黑体" w:eastAsia="黑体" w:cs="Times New Roman"/>
          <w:sz w:val="32"/>
          <w:szCs w:val="32"/>
          <w:highlight w:val="yellow"/>
        </w:rPr>
      </w:pPr>
      <w:r>
        <w:rPr>
          <w:rFonts w:hint="eastAsia" w:ascii="黑体" w:hAnsi="黑体" w:eastAsia="黑体" w:cs="Times New Roman"/>
          <w:sz w:val="32"/>
          <w:szCs w:val="32"/>
        </w:rPr>
        <w:t>八、重点项目预算绩效情况</w:t>
      </w:r>
    </w:p>
    <w:p w14:paraId="7FACA528">
      <w:pPr>
        <w:spacing w:line="600" w:lineRule="exact"/>
        <w:ind w:firstLine="640" w:firstLineChars="200"/>
        <w:rPr>
          <w:rFonts w:ascii="仿宋_GB2312" w:hAnsi="Calibri" w:eastAsia="仿宋_GB2312" w:cs="Times New Roman"/>
          <w:sz w:val="32"/>
          <w:szCs w:val="32"/>
        </w:rPr>
      </w:pPr>
      <w:r>
        <w:rPr>
          <w:rFonts w:hint="eastAsia" w:ascii="仿宋_GB2312" w:hAnsi="微软雅黑" w:eastAsia="仿宋_GB2312" w:cs="微软雅黑"/>
          <w:sz w:val="32"/>
          <w:szCs w:val="32"/>
        </w:rPr>
        <w:t>“办案业务专项经费”项目主要内容是</w:t>
      </w:r>
      <w:r>
        <w:rPr>
          <w:rFonts w:hint="eastAsia" w:ascii="仿宋_GB2312" w:hAnsi="微软雅黑" w:eastAsia="仿宋_GB2312" w:cs="微软雅黑"/>
          <w:sz w:val="32"/>
          <w:szCs w:val="32"/>
          <w:u w:val="none"/>
          <w:lang w:eastAsia="zh-CN"/>
        </w:rPr>
        <w:t>办公经费、邮电费、委托业务费等</w:t>
      </w:r>
      <w:r>
        <w:rPr>
          <w:rFonts w:hint="eastAsia" w:ascii="仿宋_GB2312" w:hAnsi="微软雅黑" w:eastAsia="仿宋_GB2312" w:cs="微软雅黑"/>
          <w:sz w:val="32"/>
          <w:szCs w:val="32"/>
        </w:rPr>
        <w:t>。</w:t>
      </w:r>
      <w:r>
        <w:rPr>
          <w:rFonts w:ascii="仿宋_GB2312" w:hAnsi="Calibri" w:eastAsia="仿宋_GB2312" w:cs="Times New Roman"/>
          <w:bCs/>
          <w:smallCaps/>
          <w:spacing w:val="5"/>
          <w:sz w:val="32"/>
          <w:szCs w:val="32"/>
        </w:rPr>
        <w:t>202</w:t>
      </w:r>
      <w:r>
        <w:rPr>
          <w:rFonts w:hint="eastAsia" w:ascii="仿宋_GB2312" w:hAnsi="Calibri" w:eastAsia="仿宋_GB2312" w:cs="Times New Roman"/>
          <w:bCs/>
          <w:smallCaps/>
          <w:spacing w:val="5"/>
          <w:sz w:val="32"/>
          <w:szCs w:val="32"/>
          <w:u w:val="none"/>
          <w:lang w:val="en-US" w:eastAsia="zh-CN"/>
        </w:rPr>
        <w:t>5</w:t>
      </w:r>
      <w:r>
        <w:rPr>
          <w:rFonts w:hint="eastAsia" w:ascii="仿宋_GB2312" w:hAnsi="Calibri" w:eastAsia="仿宋_GB2312" w:cs="Times New Roman"/>
          <w:sz w:val="32"/>
          <w:szCs w:val="32"/>
        </w:rPr>
        <w:t>年预算安排</w:t>
      </w:r>
      <w:r>
        <w:rPr>
          <w:rFonts w:hint="eastAsia" w:ascii="仿宋_GB2312" w:eastAsia="仿宋_GB2312" w:cs="Times New Roman"/>
          <w:sz w:val="32"/>
          <w:szCs w:val="32"/>
          <w:u w:val="none"/>
          <w:lang w:val="en-US" w:eastAsia="zh-CN"/>
        </w:rPr>
        <w:t>615.87</w:t>
      </w:r>
      <w:r>
        <w:rPr>
          <w:rFonts w:hint="eastAsia" w:ascii="仿宋_GB2312" w:hAnsi="Calibri" w:eastAsia="仿宋_GB2312" w:cs="Times New Roman"/>
          <w:sz w:val="32"/>
          <w:szCs w:val="32"/>
        </w:rPr>
        <w:t>万元，资金来源为一般公共预算财政拨款。</w:t>
      </w:r>
    </w:p>
    <w:p w14:paraId="6EE8C5B1">
      <w:pPr>
        <w:spacing w:line="600" w:lineRule="exact"/>
        <w:ind w:firstLine="640" w:firstLineChars="200"/>
        <w:rPr>
          <w:rFonts w:ascii="仿宋_GB2312" w:hAnsi="微软雅黑" w:eastAsia="仿宋_GB2312" w:cs="微软雅黑"/>
          <w:sz w:val="32"/>
          <w:szCs w:val="32"/>
        </w:rPr>
      </w:pPr>
      <w:r>
        <w:rPr>
          <w:rFonts w:hint="eastAsia" w:ascii="仿宋_GB2312" w:hAnsi="Calibri" w:eastAsia="仿宋_GB2312" w:cs="Times New Roman"/>
          <w:sz w:val="32"/>
          <w:szCs w:val="32"/>
        </w:rPr>
        <w:t>项目绩效年度目标</w:t>
      </w:r>
      <w:r>
        <w:rPr>
          <w:rFonts w:hint="eastAsia" w:ascii="仿宋_GB2312" w:hAnsi="Calibri" w:eastAsia="仿宋_GB2312" w:cs="Times New Roman"/>
          <w:sz w:val="32"/>
          <w:szCs w:val="32"/>
          <w:u w:val="none"/>
        </w:rPr>
        <w:t>：</w:t>
      </w:r>
      <w:r>
        <w:rPr>
          <w:rFonts w:hint="eastAsia" w:ascii="仿宋_GB2312" w:hAnsi="Calibri" w:eastAsia="仿宋_GB2312" w:cs="Times New Roman"/>
          <w:sz w:val="32"/>
          <w:szCs w:val="32"/>
        </w:rPr>
        <w:t>集中精力，整合资源，统筹谋划，妥善运用司法手段化解社会矛盾，保护群众利益，促进社会和谐</w:t>
      </w:r>
      <w:r>
        <w:rPr>
          <w:rFonts w:hint="eastAsia" w:ascii="仿宋_GB2312" w:hAnsi="微软雅黑" w:eastAsia="仿宋_GB2312" w:cs="微软雅黑"/>
          <w:sz w:val="32"/>
          <w:szCs w:val="32"/>
        </w:rPr>
        <w:t>。</w:t>
      </w:r>
    </w:p>
    <w:p w14:paraId="7C922BF8">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数量指标：各类案件审结率≥95</w:t>
      </w:r>
      <w:r>
        <w:rPr>
          <w:rFonts w:ascii="仿宋_GB2312" w:hAnsi="Calibri" w:eastAsia="仿宋_GB2312" w:cs="Times New Roman"/>
          <w:sz w:val="32"/>
          <w:szCs w:val="32"/>
        </w:rPr>
        <w:t>%</w:t>
      </w:r>
      <w:r>
        <w:rPr>
          <w:rFonts w:hint="eastAsia" w:ascii="仿宋_GB2312" w:hAnsi="Calibri" w:eastAsia="仿宋_GB2312" w:cs="Times New Roman"/>
          <w:sz w:val="32"/>
          <w:szCs w:val="32"/>
        </w:rPr>
        <w:t>；案件审理执行结案率≥30</w:t>
      </w:r>
      <w:r>
        <w:rPr>
          <w:rFonts w:ascii="仿宋_GB2312" w:hAnsi="Calibri" w:eastAsia="仿宋_GB2312" w:cs="Times New Roman"/>
          <w:sz w:val="32"/>
          <w:szCs w:val="32"/>
        </w:rPr>
        <w:t>%</w:t>
      </w:r>
      <w:r>
        <w:rPr>
          <w:rFonts w:hint="eastAsia" w:ascii="仿宋_GB2312" w:hAnsi="微软雅黑" w:eastAsia="仿宋_GB2312" w:cs="微软雅黑"/>
          <w:sz w:val="32"/>
          <w:szCs w:val="32"/>
        </w:rPr>
        <w:t>。</w:t>
      </w:r>
    </w:p>
    <w:p w14:paraId="049D5F59">
      <w:pPr>
        <w:spacing w:line="600" w:lineRule="exact"/>
        <w:ind w:firstLine="640" w:firstLineChars="200"/>
        <w:rPr>
          <w:rFonts w:ascii="仿宋_GB2312" w:hAnsi="微软雅黑" w:eastAsia="仿宋_GB2312" w:cs="微软雅黑"/>
          <w:sz w:val="32"/>
          <w:szCs w:val="32"/>
        </w:rPr>
      </w:pPr>
      <w:r>
        <w:rPr>
          <w:rFonts w:hint="eastAsia" w:ascii="仿宋_GB2312" w:hAnsi="Calibri" w:eastAsia="仿宋_GB2312" w:cs="Times New Roman"/>
          <w:sz w:val="32"/>
          <w:szCs w:val="32"/>
        </w:rPr>
        <w:t>质量指标：案件发回重审率</w:t>
      </w:r>
      <w:r>
        <w:rPr>
          <w:rFonts w:hint="eastAsia" w:ascii="微软雅黑" w:hAnsi="微软雅黑" w:eastAsia="微软雅黑" w:cs="微软雅黑"/>
          <w:sz w:val="32"/>
          <w:szCs w:val="32"/>
        </w:rPr>
        <w:t>≦</w:t>
      </w:r>
      <w:r>
        <w:rPr>
          <w:rFonts w:hint="eastAsia" w:ascii="仿宋_GB2312" w:hAnsi="Calibri" w:eastAsia="仿宋_GB2312" w:cs="Times New Roman"/>
          <w:sz w:val="32"/>
          <w:szCs w:val="32"/>
        </w:rPr>
        <w:t>2</w:t>
      </w:r>
      <w:r>
        <w:rPr>
          <w:rFonts w:hint="eastAsia" w:ascii="微软雅黑" w:hAnsi="微软雅黑" w:eastAsia="微软雅黑" w:cs="微软雅黑"/>
          <w:sz w:val="32"/>
          <w:szCs w:val="32"/>
        </w:rPr>
        <w:t>%</w:t>
      </w:r>
      <w:r>
        <w:rPr>
          <w:rFonts w:hint="eastAsia" w:ascii="仿宋_GB2312" w:hAnsi="微软雅黑" w:eastAsia="仿宋_GB2312" w:cs="微软雅黑"/>
          <w:sz w:val="32"/>
          <w:szCs w:val="32"/>
        </w:rPr>
        <w:t>。</w:t>
      </w:r>
    </w:p>
    <w:p w14:paraId="6B1FB92B">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时效指标：审限内结案率≥9</w:t>
      </w:r>
      <w:r>
        <w:rPr>
          <w:rFonts w:hint="eastAsia" w:ascii="仿宋_GB2312" w:hAnsi="Calibri" w:eastAsia="仿宋_GB2312" w:cs="Times New Roman"/>
          <w:sz w:val="32"/>
          <w:szCs w:val="32"/>
          <w:lang w:val="en-US" w:eastAsia="zh-CN"/>
        </w:rPr>
        <w:t>5</w:t>
      </w:r>
      <w:r>
        <w:rPr>
          <w:rFonts w:ascii="仿宋_GB2312" w:hAnsi="Calibri" w:eastAsia="仿宋_GB2312" w:cs="Times New Roman"/>
          <w:sz w:val="32"/>
          <w:szCs w:val="32"/>
        </w:rPr>
        <w:t>%</w:t>
      </w:r>
      <w:r>
        <w:rPr>
          <w:rFonts w:hint="eastAsia" w:ascii="仿宋_GB2312" w:hAnsi="微软雅黑" w:eastAsia="仿宋_GB2312" w:cs="微软雅黑"/>
          <w:sz w:val="32"/>
          <w:szCs w:val="32"/>
        </w:rPr>
        <w:t>。</w:t>
      </w:r>
    </w:p>
    <w:p w14:paraId="1F8A844A">
      <w:pPr>
        <w:spacing w:line="600" w:lineRule="exact"/>
        <w:ind w:firstLine="640" w:firstLineChars="200"/>
        <w:rPr>
          <w:rFonts w:ascii="微软雅黑" w:hAnsi="微软雅黑" w:eastAsia="微软雅黑" w:cs="微软雅黑"/>
          <w:sz w:val="32"/>
          <w:szCs w:val="32"/>
        </w:rPr>
      </w:pPr>
      <w:r>
        <w:rPr>
          <w:rFonts w:hint="eastAsia" w:ascii="仿宋_GB2312" w:hAnsi="Calibri" w:eastAsia="仿宋_GB2312" w:cs="Times New Roman"/>
          <w:sz w:val="32"/>
          <w:szCs w:val="32"/>
        </w:rPr>
        <w:t>成本指标：案件办理成本：不超预算</w:t>
      </w:r>
      <w:r>
        <w:rPr>
          <w:rFonts w:hint="eastAsia" w:ascii="仿宋_GB2312" w:hAnsi="微软雅黑" w:eastAsia="仿宋_GB2312" w:cs="微软雅黑"/>
          <w:sz w:val="32"/>
          <w:szCs w:val="32"/>
        </w:rPr>
        <w:t>。</w:t>
      </w:r>
    </w:p>
    <w:p w14:paraId="31E7B962">
      <w:pPr>
        <w:spacing w:line="60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社会效益指标</w:t>
      </w:r>
      <w:r>
        <w:rPr>
          <w:rFonts w:hint="eastAsia" w:ascii="仿宋_GB2312" w:hAnsi="微软雅黑" w:eastAsia="仿宋_GB2312" w:cs="微软雅黑"/>
          <w:sz w:val="32"/>
          <w:szCs w:val="32"/>
          <w:lang w:eastAsia="zh-CN"/>
        </w:rPr>
        <w:t>：</w:t>
      </w:r>
      <w:r>
        <w:rPr>
          <w:rFonts w:hint="eastAsia" w:ascii="仿宋_GB2312" w:hAnsi="微软雅黑" w:eastAsia="仿宋_GB2312" w:cs="微软雅黑"/>
          <w:sz w:val="32"/>
          <w:szCs w:val="32"/>
        </w:rPr>
        <w:t>保护当事人合法权益：保障。</w:t>
      </w:r>
    </w:p>
    <w:p w14:paraId="11B4CB07">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九、其他需要说明的情况</w:t>
      </w:r>
    </w:p>
    <w:p w14:paraId="6CD43C63">
      <w:pPr>
        <w:pStyle w:val="5"/>
        <w:spacing w:before="0" w:beforeAutospacing="0" w:after="0" w:afterAutospacing="0" w:line="60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（一）空表说明</w:t>
      </w:r>
    </w:p>
    <w:p w14:paraId="2140AC87">
      <w:pPr>
        <w:pStyle w:val="5"/>
        <w:spacing w:before="0" w:beforeAutospacing="0" w:after="0" w:afterAutospacing="0" w:line="60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我单位</w:t>
      </w:r>
      <w:r>
        <w:rPr>
          <w:rFonts w:ascii="仿宋_GB2312" w:hAnsi="Calibri" w:eastAsia="仿宋_GB2312" w:cs="Times New Roman"/>
          <w:bCs/>
          <w:smallCaps/>
          <w:spacing w:val="5"/>
          <w:sz w:val="32"/>
          <w:szCs w:val="32"/>
        </w:rPr>
        <w:t>20</w:t>
      </w:r>
      <w:r>
        <w:rPr>
          <w:rFonts w:hint="eastAsia"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年无</w:t>
      </w:r>
      <w:r>
        <w:rPr>
          <w:rFonts w:hint="eastAsia" w:ascii="仿宋_GB2312" w:hAnsi="仿宋_GB2312" w:eastAsia="仿宋_GB2312" w:cs="仿宋_GB2312"/>
          <w:sz w:val="32"/>
          <w:szCs w:val="32"/>
          <w:shd w:val="clear" w:color="auto" w:fill="FFFFFF"/>
          <w:lang w:eastAsia="zh-CN"/>
        </w:rPr>
        <w:t>政府性基金预算</w:t>
      </w:r>
      <w:r>
        <w:rPr>
          <w:rFonts w:hint="eastAsia" w:ascii="仿宋_GB2312" w:hAnsi="仿宋_GB2312" w:eastAsia="仿宋_GB2312" w:cs="仿宋_GB2312"/>
          <w:sz w:val="32"/>
          <w:szCs w:val="32"/>
          <w:shd w:val="clear" w:color="auto" w:fill="FFFFFF"/>
        </w:rPr>
        <w:t>支出,故该表为空表。</w:t>
      </w:r>
    </w:p>
    <w:p w14:paraId="3FE5CBA7">
      <w:pPr>
        <w:pStyle w:val="5"/>
        <w:spacing w:before="0" w:beforeAutospacing="0" w:after="0" w:afterAutospacing="0" w:line="60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（二）其他情况说明</w:t>
      </w:r>
    </w:p>
    <w:p w14:paraId="12B008EC">
      <w:pPr>
        <w:pStyle w:val="5"/>
        <w:spacing w:before="0" w:beforeAutospacing="0" w:after="0" w:afterAutospacing="0" w:line="60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无其他需要说明的情况。</w:t>
      </w:r>
    </w:p>
    <w:p w14:paraId="7BEDAAFF">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十、专业名词解释</w:t>
      </w:r>
    </w:p>
    <w:p w14:paraId="7F7FC82F">
      <w:pPr>
        <w:spacing w:line="600" w:lineRule="exact"/>
        <w:rPr>
          <w:rFonts w:ascii="仿宋_GB2312" w:hAnsi="Times New Roman" w:eastAsia="仿宋_GB2312" w:cs=".PingFang-SC-Light"/>
          <w:kern w:val="0"/>
          <w:sz w:val="32"/>
          <w:szCs w:val="32"/>
        </w:rPr>
      </w:pPr>
      <w:r>
        <w:rPr>
          <w:rFonts w:hint="eastAsia" w:ascii="楷体_GB2312" w:hAnsi="黑体" w:eastAsia="楷体_GB2312" w:cs="黑体"/>
          <w:sz w:val="32"/>
          <w:szCs w:val="32"/>
        </w:rPr>
        <w:t xml:space="preserve">    </w:t>
      </w:r>
      <w:r>
        <w:rPr>
          <w:rFonts w:ascii="仿宋_GB2312" w:hAnsi="Times New Roman" w:eastAsia="仿宋_GB2312" w:cs=".PingFang-SC-Light"/>
          <w:kern w:val="0"/>
          <w:sz w:val="32"/>
          <w:szCs w:val="32"/>
        </w:rPr>
        <w:t>1.</w:t>
      </w:r>
      <w:r>
        <w:rPr>
          <w:rFonts w:hint="eastAsia" w:ascii="仿宋_GB2312" w:hAnsi="Times New Roman" w:eastAsia="仿宋_GB2312" w:cs=".PingFang-SC-Light"/>
          <w:kern w:val="0"/>
          <w:sz w:val="32"/>
          <w:szCs w:val="32"/>
        </w:rPr>
        <w:t>机关运行</w:t>
      </w:r>
      <w:r>
        <w:rPr>
          <w:rFonts w:hint="eastAsia" w:ascii="仿宋_GB2312" w:hAnsi="宋体" w:eastAsia="仿宋_GB2312" w:cs="宋体"/>
          <w:kern w:val="0"/>
          <w:sz w:val="32"/>
          <w:szCs w:val="32"/>
        </w:rPr>
        <w:t>经费</w:t>
      </w:r>
      <w:r>
        <w:rPr>
          <w:rFonts w:hint="eastAsia" w:ascii="仿宋_GB2312" w:hAnsi="MS Mincho" w:eastAsia="仿宋_GB2312" w:cs="MS Mincho"/>
          <w:kern w:val="0"/>
          <w:sz w:val="32"/>
          <w:szCs w:val="32"/>
        </w:rPr>
        <w:t>：指</w:t>
      </w:r>
      <w:r>
        <w:rPr>
          <w:rFonts w:hint="eastAsia" w:ascii="仿宋_GB2312" w:hAnsi="宋体" w:eastAsia="仿宋_GB2312" w:cs="宋体"/>
          <w:kern w:val="0"/>
          <w:sz w:val="32"/>
          <w:szCs w:val="32"/>
        </w:rPr>
        <w:t>为</w:t>
      </w:r>
      <w:r>
        <w:rPr>
          <w:rFonts w:hint="eastAsia" w:ascii="仿宋_GB2312" w:hAnsi="MS Mincho" w:eastAsia="仿宋_GB2312" w:cs="MS Mincho"/>
          <w:kern w:val="0"/>
          <w:sz w:val="32"/>
          <w:szCs w:val="32"/>
        </w:rPr>
        <w:t>保障</w:t>
      </w:r>
      <w:r>
        <w:rPr>
          <w:rFonts w:hint="eastAsia" w:ascii="仿宋_GB2312" w:hAnsi="宋体" w:eastAsia="仿宋_GB2312" w:cs="宋体"/>
          <w:kern w:val="0"/>
          <w:sz w:val="32"/>
          <w:szCs w:val="32"/>
        </w:rPr>
        <w:t>单</w:t>
      </w:r>
      <w:r>
        <w:rPr>
          <w:rFonts w:hint="eastAsia" w:ascii="仿宋_GB2312" w:hAnsi="MS Mincho" w:eastAsia="仿宋_GB2312" w:cs="MS Mincho"/>
          <w:kern w:val="0"/>
          <w:sz w:val="32"/>
          <w:szCs w:val="32"/>
        </w:rPr>
        <w:t>位运行使用一般公共</w:t>
      </w:r>
      <w:r>
        <w:rPr>
          <w:rFonts w:hint="eastAsia" w:ascii="仿宋_GB2312" w:hAnsi="宋体" w:eastAsia="仿宋_GB2312" w:cs="宋体"/>
          <w:kern w:val="0"/>
          <w:sz w:val="32"/>
          <w:szCs w:val="32"/>
        </w:rPr>
        <w:t>预</w:t>
      </w:r>
      <w:r>
        <w:rPr>
          <w:rFonts w:hint="eastAsia" w:ascii="仿宋_GB2312" w:hAnsi="MS Mincho" w:eastAsia="仿宋_GB2312" w:cs="MS Mincho"/>
          <w:kern w:val="0"/>
          <w:sz w:val="32"/>
          <w:szCs w:val="32"/>
        </w:rPr>
        <w:t>算</w:t>
      </w:r>
      <w:r>
        <w:rPr>
          <w:rFonts w:hint="eastAsia" w:ascii="仿宋_GB2312" w:hAnsi="宋体" w:eastAsia="仿宋_GB2312" w:cs="宋体"/>
          <w:kern w:val="0"/>
          <w:sz w:val="32"/>
          <w:szCs w:val="32"/>
        </w:rPr>
        <w:t>财</w:t>
      </w:r>
      <w:r>
        <w:rPr>
          <w:rFonts w:hint="eastAsia" w:ascii="仿宋_GB2312" w:hAnsi="MS Mincho" w:eastAsia="仿宋_GB2312" w:cs="MS Mincho"/>
          <w:kern w:val="0"/>
          <w:sz w:val="32"/>
          <w:szCs w:val="32"/>
        </w:rPr>
        <w:t>政</w:t>
      </w:r>
      <w:r>
        <w:rPr>
          <w:rFonts w:hint="eastAsia" w:ascii="仿宋_GB2312" w:hAnsi="宋体" w:eastAsia="仿宋_GB2312" w:cs="宋体"/>
          <w:kern w:val="0"/>
          <w:sz w:val="32"/>
          <w:szCs w:val="32"/>
        </w:rPr>
        <w:t>拨</w:t>
      </w:r>
      <w:r>
        <w:rPr>
          <w:rFonts w:hint="eastAsia" w:ascii="仿宋_GB2312" w:hAnsi="MS Mincho" w:eastAsia="仿宋_GB2312" w:cs="MS Mincho"/>
          <w:kern w:val="0"/>
          <w:sz w:val="32"/>
          <w:szCs w:val="32"/>
        </w:rPr>
        <w:t>款安排的基本支出中的日</w:t>
      </w:r>
      <w:r>
        <w:rPr>
          <w:rFonts w:hint="eastAsia" w:ascii="仿宋_GB2312" w:hAnsi="Times New Roman" w:eastAsia="仿宋_GB2312" w:cs=".PingFang-SC-Light"/>
          <w:kern w:val="0"/>
          <w:sz w:val="32"/>
          <w:szCs w:val="32"/>
        </w:rPr>
        <w:t>常公用</w:t>
      </w:r>
      <w:r>
        <w:rPr>
          <w:rFonts w:hint="eastAsia" w:ascii="仿宋_GB2312" w:hAnsi="宋体" w:eastAsia="仿宋_GB2312" w:cs="宋体"/>
          <w:kern w:val="0"/>
          <w:sz w:val="32"/>
          <w:szCs w:val="32"/>
        </w:rPr>
        <w:t>经费</w:t>
      </w:r>
      <w:r>
        <w:rPr>
          <w:rFonts w:hint="eastAsia" w:ascii="仿宋_GB2312" w:hAnsi="MS Mincho" w:eastAsia="仿宋_GB2312" w:cs="MS Mincho"/>
          <w:kern w:val="0"/>
          <w:sz w:val="32"/>
          <w:szCs w:val="32"/>
        </w:rPr>
        <w:t>支出。包括</w:t>
      </w:r>
      <w:r>
        <w:rPr>
          <w:rFonts w:hint="eastAsia" w:ascii="仿宋_GB2312" w:hAnsi="宋体" w:eastAsia="仿宋_GB2312" w:cs="宋体"/>
          <w:kern w:val="0"/>
          <w:sz w:val="32"/>
          <w:szCs w:val="32"/>
        </w:rPr>
        <w:t>办</w:t>
      </w:r>
      <w:r>
        <w:rPr>
          <w:rFonts w:hint="eastAsia" w:ascii="仿宋_GB2312" w:hAnsi="MS Mincho" w:eastAsia="仿宋_GB2312" w:cs="MS Mincho"/>
          <w:kern w:val="0"/>
          <w:sz w:val="32"/>
          <w:szCs w:val="32"/>
        </w:rPr>
        <w:t>公及印刷</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w:t>
      </w:r>
      <w:r>
        <w:rPr>
          <w:rFonts w:hint="eastAsia" w:ascii="仿宋_GB2312" w:hAnsi="宋体" w:eastAsia="仿宋_GB2312" w:cs="宋体"/>
          <w:kern w:val="0"/>
          <w:sz w:val="32"/>
          <w:szCs w:val="32"/>
        </w:rPr>
        <w:t>邮电费</w:t>
      </w:r>
      <w:r>
        <w:rPr>
          <w:rFonts w:hint="eastAsia" w:ascii="仿宋_GB2312" w:hAnsi="MS Mincho" w:eastAsia="仿宋_GB2312" w:cs="MS Mincho"/>
          <w:kern w:val="0"/>
          <w:sz w:val="32"/>
          <w:szCs w:val="32"/>
        </w:rPr>
        <w:t>、差旅</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、会</w:t>
      </w:r>
      <w:r>
        <w:rPr>
          <w:rFonts w:hint="eastAsia" w:ascii="仿宋_GB2312" w:hAnsi="宋体" w:eastAsia="仿宋_GB2312" w:cs="宋体"/>
          <w:kern w:val="0"/>
          <w:sz w:val="32"/>
          <w:szCs w:val="32"/>
        </w:rPr>
        <w:t>议费</w:t>
      </w:r>
      <w:r>
        <w:rPr>
          <w:rFonts w:hint="eastAsia" w:ascii="仿宋_GB2312" w:hAnsi="MS Mincho" w:eastAsia="仿宋_GB2312" w:cs="MS Mincho"/>
          <w:kern w:val="0"/>
          <w:sz w:val="32"/>
          <w:szCs w:val="32"/>
        </w:rPr>
        <w:t>、福利</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、日常</w:t>
      </w:r>
      <w:r>
        <w:rPr>
          <w:rFonts w:hint="eastAsia" w:ascii="仿宋_GB2312" w:hAnsi="宋体" w:eastAsia="仿宋_GB2312" w:cs="宋体"/>
          <w:kern w:val="0"/>
          <w:sz w:val="32"/>
          <w:szCs w:val="32"/>
        </w:rPr>
        <w:t>维</w:t>
      </w:r>
      <w:r>
        <w:rPr>
          <w:rFonts w:hint="eastAsia" w:ascii="仿宋_GB2312" w:hAnsi="MS Mincho" w:eastAsia="仿宋_GB2312" w:cs="MS Mincho"/>
          <w:kern w:val="0"/>
          <w:sz w:val="32"/>
          <w:szCs w:val="32"/>
        </w:rPr>
        <w:t>修</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w:t>
      </w:r>
      <w:r>
        <w:rPr>
          <w:rFonts w:hint="eastAsia" w:ascii="仿宋_GB2312" w:hAnsi="宋体" w:eastAsia="仿宋_GB2312" w:cs="宋体"/>
          <w:kern w:val="0"/>
          <w:sz w:val="32"/>
          <w:szCs w:val="32"/>
        </w:rPr>
        <w:t>专</w:t>
      </w:r>
      <w:r>
        <w:rPr>
          <w:rFonts w:hint="eastAsia" w:ascii="仿宋_GB2312" w:hAnsi="Times New Roman" w:eastAsia="仿宋_GB2312" w:cs=".PingFang-SC-Light"/>
          <w:kern w:val="0"/>
          <w:sz w:val="32"/>
          <w:szCs w:val="32"/>
        </w:rPr>
        <w:t>用材料及一般</w:t>
      </w:r>
      <w:r>
        <w:rPr>
          <w:rFonts w:hint="eastAsia" w:ascii="仿宋_GB2312" w:hAnsi="宋体" w:eastAsia="仿宋_GB2312" w:cs="宋体"/>
          <w:kern w:val="0"/>
          <w:sz w:val="32"/>
          <w:szCs w:val="32"/>
        </w:rPr>
        <w:t>设备购</w:t>
      </w:r>
      <w:r>
        <w:rPr>
          <w:rFonts w:hint="eastAsia" w:ascii="仿宋_GB2312" w:hAnsi="MS Mincho" w:eastAsia="仿宋_GB2312" w:cs="MS Mincho"/>
          <w:kern w:val="0"/>
          <w:sz w:val="32"/>
          <w:szCs w:val="32"/>
        </w:rPr>
        <w:t>置</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w:t>
      </w:r>
      <w:r>
        <w:rPr>
          <w:rFonts w:hint="eastAsia" w:ascii="仿宋_GB2312" w:hAnsi="宋体" w:eastAsia="仿宋_GB2312" w:cs="宋体"/>
          <w:kern w:val="0"/>
          <w:sz w:val="32"/>
          <w:szCs w:val="32"/>
        </w:rPr>
        <w:t>办</w:t>
      </w:r>
      <w:r>
        <w:rPr>
          <w:rFonts w:hint="eastAsia" w:ascii="仿宋_GB2312" w:hAnsi="MS Mincho" w:eastAsia="仿宋_GB2312" w:cs="MS Mincho"/>
          <w:kern w:val="0"/>
          <w:sz w:val="32"/>
          <w:szCs w:val="32"/>
        </w:rPr>
        <w:t>公用房水</w:t>
      </w:r>
      <w:r>
        <w:rPr>
          <w:rFonts w:hint="eastAsia" w:ascii="仿宋_GB2312" w:hAnsi="宋体" w:eastAsia="仿宋_GB2312" w:cs="宋体"/>
          <w:kern w:val="0"/>
          <w:sz w:val="32"/>
          <w:szCs w:val="32"/>
        </w:rPr>
        <w:t>电费</w:t>
      </w:r>
      <w:r>
        <w:rPr>
          <w:rFonts w:hint="eastAsia" w:ascii="仿宋_GB2312" w:hAnsi="MS Mincho" w:eastAsia="仿宋_GB2312" w:cs="MS Mincho"/>
          <w:kern w:val="0"/>
          <w:sz w:val="32"/>
          <w:szCs w:val="32"/>
        </w:rPr>
        <w:t>、</w:t>
      </w:r>
      <w:r>
        <w:rPr>
          <w:rFonts w:hint="eastAsia" w:ascii="仿宋_GB2312" w:hAnsi="宋体" w:eastAsia="仿宋_GB2312" w:cs="宋体"/>
          <w:kern w:val="0"/>
          <w:sz w:val="32"/>
          <w:szCs w:val="32"/>
        </w:rPr>
        <w:t>办</w:t>
      </w:r>
      <w:r>
        <w:rPr>
          <w:rFonts w:hint="eastAsia" w:ascii="仿宋_GB2312" w:hAnsi="MS Mincho" w:eastAsia="仿宋_GB2312" w:cs="MS Mincho"/>
          <w:kern w:val="0"/>
          <w:sz w:val="32"/>
          <w:szCs w:val="32"/>
        </w:rPr>
        <w:t>公用房取暖</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w:t>
      </w:r>
      <w:r>
        <w:rPr>
          <w:rFonts w:hint="eastAsia" w:ascii="仿宋_GB2312" w:hAnsi="宋体" w:eastAsia="仿宋_GB2312" w:cs="宋体"/>
          <w:kern w:val="0"/>
          <w:sz w:val="32"/>
          <w:szCs w:val="32"/>
        </w:rPr>
        <w:t>办</w:t>
      </w:r>
      <w:r>
        <w:rPr>
          <w:rFonts w:hint="eastAsia" w:ascii="仿宋_GB2312" w:hAnsi="MS Mincho" w:eastAsia="仿宋_GB2312" w:cs="MS Mincho"/>
          <w:kern w:val="0"/>
          <w:sz w:val="32"/>
          <w:szCs w:val="32"/>
        </w:rPr>
        <w:t>公用房物</w:t>
      </w:r>
      <w:r>
        <w:rPr>
          <w:rFonts w:hint="eastAsia" w:ascii="仿宋_GB2312" w:hAnsi="宋体" w:eastAsia="仿宋_GB2312" w:cs="宋体"/>
          <w:kern w:val="0"/>
          <w:sz w:val="32"/>
          <w:szCs w:val="32"/>
        </w:rPr>
        <w:t>业</w:t>
      </w:r>
      <w:r>
        <w:rPr>
          <w:rFonts w:hint="eastAsia" w:ascii="仿宋_GB2312" w:hAnsi="MS Mincho" w:eastAsia="仿宋_GB2312" w:cs="MS Mincho"/>
          <w:kern w:val="0"/>
          <w:sz w:val="32"/>
          <w:szCs w:val="32"/>
        </w:rPr>
        <w:t>管理</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、公</w:t>
      </w:r>
      <w:r>
        <w:rPr>
          <w:rFonts w:hint="eastAsia" w:ascii="仿宋_GB2312" w:hAnsi="宋体" w:eastAsia="仿宋_GB2312" w:cs="宋体"/>
          <w:kern w:val="0"/>
          <w:sz w:val="32"/>
          <w:szCs w:val="32"/>
        </w:rPr>
        <w:t>务</w:t>
      </w:r>
      <w:r>
        <w:rPr>
          <w:rFonts w:hint="eastAsia" w:ascii="仿宋_GB2312" w:hAnsi="Times New Roman" w:eastAsia="仿宋_GB2312" w:cs=".PingFang-SC-Light"/>
          <w:kern w:val="0"/>
          <w:sz w:val="32"/>
          <w:szCs w:val="32"/>
        </w:rPr>
        <w:t>用</w:t>
      </w:r>
      <w:r>
        <w:rPr>
          <w:rFonts w:hint="eastAsia" w:ascii="仿宋_GB2312" w:hAnsi="宋体" w:eastAsia="仿宋_GB2312" w:cs="宋体"/>
          <w:kern w:val="0"/>
          <w:sz w:val="32"/>
          <w:szCs w:val="32"/>
        </w:rPr>
        <w:t>车</w:t>
      </w:r>
      <w:r>
        <w:rPr>
          <w:rFonts w:hint="eastAsia" w:ascii="仿宋_GB2312" w:hAnsi="MS Mincho" w:eastAsia="仿宋_GB2312" w:cs="MS Mincho"/>
          <w:kern w:val="0"/>
          <w:sz w:val="32"/>
          <w:szCs w:val="32"/>
        </w:rPr>
        <w:t>运行</w:t>
      </w:r>
      <w:r>
        <w:rPr>
          <w:rFonts w:hint="eastAsia" w:ascii="仿宋_GB2312" w:hAnsi="宋体" w:eastAsia="仿宋_GB2312" w:cs="宋体"/>
          <w:kern w:val="0"/>
          <w:sz w:val="32"/>
          <w:szCs w:val="32"/>
        </w:rPr>
        <w:t>维护费</w:t>
      </w:r>
      <w:r>
        <w:rPr>
          <w:rFonts w:hint="eastAsia" w:ascii="仿宋_GB2312" w:hAnsi="MS Mincho" w:eastAsia="仿宋_GB2312" w:cs="MS Mincho"/>
          <w:kern w:val="0"/>
          <w:sz w:val="32"/>
          <w:szCs w:val="32"/>
        </w:rPr>
        <w:t>以及其他</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用。</w:t>
      </w:r>
    </w:p>
    <w:p w14:paraId="2FA8B986">
      <w:pPr>
        <w:autoSpaceDE w:val="0"/>
        <w:autoSpaceDN w:val="0"/>
        <w:adjustRightInd w:val="0"/>
        <w:spacing w:line="600" w:lineRule="exact"/>
        <w:ind w:firstLine="640" w:firstLineChars="200"/>
        <w:jc w:val="left"/>
        <w:rPr>
          <w:rFonts w:ascii="仿宋_GB2312" w:hAnsi="Times New Roman" w:eastAsia="仿宋_GB2312" w:cs=".PingFang-SC-Light"/>
          <w:kern w:val="0"/>
          <w:sz w:val="32"/>
          <w:szCs w:val="32"/>
        </w:rPr>
      </w:pPr>
      <w:r>
        <w:rPr>
          <w:rFonts w:ascii="仿宋_GB2312" w:hAnsi="Times New Roman" w:eastAsia="仿宋_GB2312" w:cs=".PingFang-SC-Light"/>
          <w:kern w:val="0"/>
          <w:sz w:val="32"/>
          <w:szCs w:val="32"/>
        </w:rPr>
        <w:t>2.</w:t>
      </w:r>
      <w:r>
        <w:rPr>
          <w:rFonts w:hint="eastAsia" w:ascii="仿宋_GB2312" w:hAnsi="Times New Roman" w:eastAsia="仿宋_GB2312" w:cs=".PingFang-SC-Light"/>
          <w:kern w:val="0"/>
          <w:sz w:val="32"/>
          <w:szCs w:val="32"/>
        </w:rPr>
        <w:t>“三公”</w:t>
      </w:r>
      <w:r>
        <w:rPr>
          <w:rFonts w:hint="eastAsia" w:ascii="仿宋_GB2312" w:hAnsi="宋体" w:eastAsia="仿宋_GB2312" w:cs="宋体"/>
          <w:kern w:val="0"/>
          <w:sz w:val="32"/>
          <w:szCs w:val="32"/>
        </w:rPr>
        <w:t>经费</w:t>
      </w:r>
      <w:r>
        <w:rPr>
          <w:rFonts w:hint="eastAsia" w:ascii="仿宋_GB2312" w:hAnsi="MS Mincho" w:eastAsia="仿宋_GB2312" w:cs="MS Mincho"/>
          <w:kern w:val="0"/>
          <w:sz w:val="32"/>
          <w:szCs w:val="32"/>
        </w:rPr>
        <w:t>：指使用一般公共</w:t>
      </w:r>
      <w:r>
        <w:rPr>
          <w:rFonts w:hint="eastAsia" w:ascii="仿宋_GB2312" w:hAnsi="宋体" w:eastAsia="仿宋_GB2312" w:cs="宋体"/>
          <w:kern w:val="0"/>
          <w:sz w:val="32"/>
          <w:szCs w:val="32"/>
        </w:rPr>
        <w:t>预</w:t>
      </w:r>
      <w:r>
        <w:rPr>
          <w:rFonts w:hint="eastAsia" w:ascii="仿宋_GB2312" w:hAnsi="MS Mincho" w:eastAsia="仿宋_GB2312" w:cs="MS Mincho"/>
          <w:kern w:val="0"/>
          <w:sz w:val="32"/>
          <w:szCs w:val="32"/>
        </w:rPr>
        <w:t>算</w:t>
      </w:r>
      <w:r>
        <w:rPr>
          <w:rFonts w:hint="eastAsia" w:ascii="仿宋_GB2312" w:hAnsi="宋体" w:eastAsia="仿宋_GB2312" w:cs="宋体"/>
          <w:kern w:val="0"/>
          <w:sz w:val="32"/>
          <w:szCs w:val="32"/>
        </w:rPr>
        <w:t>财</w:t>
      </w:r>
      <w:r>
        <w:rPr>
          <w:rFonts w:hint="eastAsia" w:ascii="仿宋_GB2312" w:hAnsi="MS Mincho" w:eastAsia="仿宋_GB2312" w:cs="MS Mincho"/>
          <w:kern w:val="0"/>
          <w:sz w:val="32"/>
          <w:szCs w:val="32"/>
        </w:rPr>
        <w:t>政</w:t>
      </w:r>
      <w:r>
        <w:rPr>
          <w:rFonts w:hint="eastAsia" w:ascii="仿宋_GB2312" w:hAnsi="宋体" w:eastAsia="仿宋_GB2312" w:cs="宋体"/>
          <w:kern w:val="0"/>
          <w:sz w:val="32"/>
          <w:szCs w:val="32"/>
        </w:rPr>
        <w:t>拨</w:t>
      </w:r>
      <w:r>
        <w:rPr>
          <w:rFonts w:hint="eastAsia" w:ascii="仿宋_GB2312" w:hAnsi="MS Mincho" w:eastAsia="仿宋_GB2312" w:cs="MS Mincho"/>
          <w:kern w:val="0"/>
          <w:sz w:val="32"/>
          <w:szCs w:val="32"/>
        </w:rPr>
        <w:t>款安排的因公出国</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境</w:t>
      </w:r>
      <w:r>
        <w:rPr>
          <w:rFonts w:ascii="仿宋_GB2312" w:hAnsi="Times New Roman" w:eastAsia="仿宋_GB2312" w:cs=".PingFang-SC-Light"/>
          <w:kern w:val="0"/>
          <w:sz w:val="32"/>
          <w:szCs w:val="32"/>
        </w:rPr>
        <w:t>)</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用</w:t>
      </w:r>
      <w:r>
        <w:rPr>
          <w:rFonts w:hint="eastAsia" w:ascii="仿宋_GB2312" w:hAnsi="宋体" w:eastAsia="仿宋_GB2312" w:cs="宋体"/>
          <w:kern w:val="0"/>
          <w:sz w:val="32"/>
          <w:szCs w:val="32"/>
        </w:rPr>
        <w:t>车购</w:t>
      </w:r>
      <w:r>
        <w:rPr>
          <w:rFonts w:hint="eastAsia" w:ascii="仿宋_GB2312" w:hAnsi="MS Mincho" w:eastAsia="仿宋_GB2312" w:cs="MS Mincho"/>
          <w:kern w:val="0"/>
          <w:sz w:val="32"/>
          <w:szCs w:val="32"/>
        </w:rPr>
        <w:t>置及</w:t>
      </w:r>
      <w:r>
        <w:rPr>
          <w:rFonts w:hint="eastAsia" w:ascii="仿宋_GB2312" w:hAnsi="Times New Roman" w:eastAsia="仿宋_GB2312" w:cs=".PingFang-SC-Light"/>
          <w:kern w:val="0"/>
          <w:sz w:val="32"/>
          <w:szCs w:val="32"/>
        </w:rPr>
        <w:t>运行</w:t>
      </w:r>
      <w:r>
        <w:rPr>
          <w:rFonts w:hint="eastAsia" w:ascii="仿宋_GB2312" w:hAnsi="宋体" w:eastAsia="仿宋_GB2312" w:cs="宋体"/>
          <w:kern w:val="0"/>
          <w:sz w:val="32"/>
          <w:szCs w:val="32"/>
        </w:rPr>
        <w:t>维护费</w:t>
      </w:r>
      <w:r>
        <w:rPr>
          <w:rFonts w:hint="eastAsia" w:ascii="仿宋_GB2312" w:hAnsi="MS Mincho" w:eastAsia="仿宋_GB2312" w:cs="MS Mincho"/>
          <w:kern w:val="0"/>
          <w:sz w:val="32"/>
          <w:szCs w:val="32"/>
        </w:rPr>
        <w:t>和公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接待</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。其中，因公出国</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境</w:t>
      </w:r>
      <w:r>
        <w:rPr>
          <w:rFonts w:ascii="仿宋_GB2312" w:hAnsi="Times New Roman" w:eastAsia="仿宋_GB2312" w:cs=".PingFang-SC-Light"/>
          <w:kern w:val="0"/>
          <w:sz w:val="32"/>
          <w:szCs w:val="32"/>
        </w:rPr>
        <w:t>)</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用反映</w:t>
      </w:r>
      <w:r>
        <w:rPr>
          <w:rFonts w:hint="eastAsia" w:ascii="仿宋_GB2312" w:hAnsi="宋体" w:eastAsia="仿宋_GB2312" w:cs="宋体"/>
          <w:kern w:val="0"/>
          <w:sz w:val="32"/>
          <w:szCs w:val="32"/>
        </w:rPr>
        <w:t>单</w:t>
      </w:r>
      <w:r>
        <w:rPr>
          <w:rFonts w:hint="eastAsia" w:ascii="仿宋_GB2312" w:hAnsi="MS Mincho" w:eastAsia="仿宋_GB2312" w:cs="MS Mincho"/>
          <w:kern w:val="0"/>
          <w:sz w:val="32"/>
          <w:szCs w:val="32"/>
        </w:rPr>
        <w:t>位公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出国</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境</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的国</w:t>
      </w:r>
      <w:r>
        <w:rPr>
          <w:rFonts w:hint="eastAsia" w:ascii="仿宋_GB2312" w:hAnsi="宋体" w:eastAsia="仿宋_GB2312" w:cs="宋体"/>
          <w:kern w:val="0"/>
          <w:sz w:val="32"/>
          <w:szCs w:val="32"/>
        </w:rPr>
        <w:t>际</w:t>
      </w:r>
      <w:r>
        <w:rPr>
          <w:rFonts w:hint="eastAsia" w:ascii="仿宋_GB2312" w:hAnsi="MS Mincho" w:eastAsia="仿宋_GB2312" w:cs="MS Mincho"/>
          <w:kern w:val="0"/>
          <w:sz w:val="32"/>
          <w:szCs w:val="32"/>
        </w:rPr>
        <w:t>旅</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、国</w:t>
      </w:r>
      <w:r>
        <w:rPr>
          <w:rFonts w:hint="eastAsia" w:ascii="仿宋_GB2312" w:hAnsi="Times New Roman" w:eastAsia="仿宋_GB2312" w:cs=".PingFang-SC-Light"/>
          <w:kern w:val="0"/>
          <w:sz w:val="32"/>
          <w:szCs w:val="32"/>
        </w:rPr>
        <w:t>外城市</w:t>
      </w:r>
      <w:r>
        <w:rPr>
          <w:rFonts w:hint="eastAsia" w:ascii="仿宋_GB2312" w:hAnsi="宋体" w:eastAsia="仿宋_GB2312" w:cs="宋体"/>
          <w:kern w:val="0"/>
          <w:sz w:val="32"/>
          <w:szCs w:val="32"/>
        </w:rPr>
        <w:t>间</w:t>
      </w:r>
      <w:r>
        <w:rPr>
          <w:rFonts w:hint="eastAsia" w:ascii="仿宋_GB2312" w:hAnsi="MS Mincho" w:eastAsia="仿宋_GB2312" w:cs="MS Mincho"/>
          <w:kern w:val="0"/>
          <w:sz w:val="32"/>
          <w:szCs w:val="32"/>
        </w:rPr>
        <w:t>交通</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、住宿</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、伙食</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、培</w:t>
      </w:r>
      <w:r>
        <w:rPr>
          <w:rFonts w:hint="eastAsia" w:ascii="仿宋_GB2312" w:hAnsi="宋体" w:eastAsia="仿宋_GB2312" w:cs="宋体"/>
          <w:kern w:val="0"/>
          <w:sz w:val="32"/>
          <w:szCs w:val="32"/>
        </w:rPr>
        <w:t>训费</w:t>
      </w:r>
      <w:r>
        <w:rPr>
          <w:rFonts w:hint="eastAsia" w:ascii="仿宋_GB2312" w:hAnsi="MS Mincho" w:eastAsia="仿宋_GB2312" w:cs="MS Mincho"/>
          <w:kern w:val="0"/>
          <w:sz w:val="32"/>
          <w:szCs w:val="32"/>
        </w:rPr>
        <w:t>、公</w:t>
      </w:r>
      <w:r>
        <w:rPr>
          <w:rFonts w:hint="eastAsia" w:ascii="仿宋_GB2312" w:hAnsi="宋体" w:eastAsia="仿宋_GB2312" w:cs="宋体"/>
          <w:kern w:val="0"/>
          <w:sz w:val="32"/>
          <w:szCs w:val="32"/>
        </w:rPr>
        <w:t>杂费</w:t>
      </w:r>
      <w:r>
        <w:rPr>
          <w:rFonts w:hint="eastAsia" w:ascii="仿宋_GB2312" w:hAnsi="MS Mincho" w:eastAsia="仿宋_GB2312" w:cs="MS Mincho"/>
          <w:kern w:val="0"/>
          <w:sz w:val="32"/>
          <w:szCs w:val="32"/>
        </w:rPr>
        <w:t>等支出；公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用</w:t>
      </w:r>
      <w:r>
        <w:rPr>
          <w:rFonts w:hint="eastAsia" w:ascii="仿宋_GB2312" w:hAnsi="宋体" w:eastAsia="仿宋_GB2312" w:cs="宋体"/>
          <w:kern w:val="0"/>
          <w:sz w:val="32"/>
          <w:szCs w:val="32"/>
        </w:rPr>
        <w:t>车购</w:t>
      </w:r>
      <w:r>
        <w:rPr>
          <w:rFonts w:hint="eastAsia" w:ascii="仿宋_GB2312" w:hAnsi="MS Mincho" w:eastAsia="仿宋_GB2312" w:cs="MS Mincho"/>
          <w:kern w:val="0"/>
          <w:sz w:val="32"/>
          <w:szCs w:val="32"/>
        </w:rPr>
        <w:t>置及运行</w:t>
      </w:r>
      <w:r>
        <w:rPr>
          <w:rFonts w:hint="eastAsia" w:ascii="仿宋_GB2312" w:hAnsi="宋体" w:eastAsia="仿宋_GB2312" w:cs="宋体"/>
          <w:kern w:val="0"/>
          <w:sz w:val="32"/>
          <w:szCs w:val="32"/>
        </w:rPr>
        <w:t>维护费</w:t>
      </w:r>
      <w:r>
        <w:rPr>
          <w:rFonts w:hint="eastAsia" w:ascii="仿宋_GB2312" w:hAnsi="MS Mincho" w:eastAsia="仿宋_GB2312" w:cs="MS Mincho"/>
          <w:kern w:val="0"/>
          <w:sz w:val="32"/>
          <w:szCs w:val="32"/>
        </w:rPr>
        <w:t>反</w:t>
      </w:r>
      <w:r>
        <w:rPr>
          <w:rFonts w:hint="eastAsia" w:ascii="仿宋_GB2312" w:hAnsi="Times New Roman" w:eastAsia="仿宋_GB2312" w:cs=".PingFang-SC-Light"/>
          <w:kern w:val="0"/>
          <w:sz w:val="32"/>
          <w:szCs w:val="32"/>
        </w:rPr>
        <w:t>映</w:t>
      </w:r>
      <w:r>
        <w:rPr>
          <w:rFonts w:hint="eastAsia" w:ascii="仿宋_GB2312" w:hAnsi="宋体" w:eastAsia="仿宋_GB2312" w:cs="宋体"/>
          <w:kern w:val="0"/>
          <w:sz w:val="32"/>
          <w:szCs w:val="32"/>
        </w:rPr>
        <w:t>单</w:t>
      </w:r>
      <w:r>
        <w:rPr>
          <w:rFonts w:hint="eastAsia" w:ascii="仿宋_GB2312" w:hAnsi="MS Mincho" w:eastAsia="仿宋_GB2312" w:cs="MS Mincho"/>
          <w:kern w:val="0"/>
          <w:sz w:val="32"/>
          <w:szCs w:val="32"/>
        </w:rPr>
        <w:t>位公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用</w:t>
      </w:r>
      <w:r>
        <w:rPr>
          <w:rFonts w:hint="eastAsia" w:ascii="仿宋_GB2312" w:hAnsi="宋体" w:eastAsia="仿宋_GB2312" w:cs="宋体"/>
          <w:kern w:val="0"/>
          <w:sz w:val="32"/>
          <w:szCs w:val="32"/>
        </w:rPr>
        <w:t>车车辆购</w:t>
      </w:r>
      <w:r>
        <w:rPr>
          <w:rFonts w:hint="eastAsia" w:ascii="仿宋_GB2312" w:hAnsi="MS Mincho" w:eastAsia="仿宋_GB2312" w:cs="MS Mincho"/>
          <w:kern w:val="0"/>
          <w:sz w:val="32"/>
          <w:szCs w:val="32"/>
        </w:rPr>
        <w:t>置支出</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含</w:t>
      </w:r>
      <w:r>
        <w:rPr>
          <w:rFonts w:hint="eastAsia" w:ascii="仿宋_GB2312" w:hAnsi="宋体" w:eastAsia="仿宋_GB2312" w:cs="宋体"/>
          <w:kern w:val="0"/>
          <w:sz w:val="32"/>
          <w:szCs w:val="32"/>
        </w:rPr>
        <w:t>车辆购</w:t>
      </w:r>
      <w:r>
        <w:rPr>
          <w:rFonts w:hint="eastAsia" w:ascii="仿宋_GB2312" w:hAnsi="MS Mincho" w:eastAsia="仿宋_GB2312" w:cs="MS Mincho"/>
          <w:kern w:val="0"/>
          <w:sz w:val="32"/>
          <w:szCs w:val="32"/>
        </w:rPr>
        <w:t>置税、牌照</w:t>
      </w:r>
      <w:r>
        <w:rPr>
          <w:rFonts w:hint="eastAsia" w:ascii="仿宋_GB2312" w:hAnsi="宋体" w:eastAsia="仿宋_GB2312" w:cs="宋体"/>
          <w:kern w:val="0"/>
          <w:sz w:val="32"/>
          <w:szCs w:val="32"/>
        </w:rPr>
        <w:t>费</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、燃料</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w:t>
      </w:r>
      <w:r>
        <w:rPr>
          <w:rFonts w:hint="eastAsia" w:ascii="仿宋_GB2312" w:hAnsi="宋体" w:eastAsia="仿宋_GB2312" w:cs="宋体"/>
          <w:kern w:val="0"/>
          <w:sz w:val="32"/>
          <w:szCs w:val="32"/>
        </w:rPr>
        <w:t>维</w:t>
      </w:r>
      <w:r>
        <w:rPr>
          <w:rFonts w:hint="eastAsia" w:ascii="仿宋_GB2312" w:hAnsi="MS Mincho" w:eastAsia="仿宋_GB2312" w:cs="MS Mincho"/>
          <w:kern w:val="0"/>
          <w:sz w:val="32"/>
          <w:szCs w:val="32"/>
        </w:rPr>
        <w:t>修</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w:t>
      </w:r>
      <w:r>
        <w:rPr>
          <w:rFonts w:hint="eastAsia" w:ascii="仿宋_GB2312" w:hAnsi="宋体" w:eastAsia="仿宋_GB2312" w:cs="宋体"/>
          <w:kern w:val="0"/>
          <w:sz w:val="32"/>
          <w:szCs w:val="32"/>
        </w:rPr>
        <w:t>过桥过</w:t>
      </w:r>
      <w:r>
        <w:rPr>
          <w:rFonts w:hint="eastAsia" w:ascii="仿宋_GB2312" w:hAnsi="MS Mincho" w:eastAsia="仿宋_GB2312" w:cs="MS Mincho"/>
          <w:kern w:val="0"/>
          <w:sz w:val="32"/>
          <w:szCs w:val="32"/>
        </w:rPr>
        <w:t>路</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、保</w:t>
      </w:r>
      <w:r>
        <w:rPr>
          <w:rFonts w:hint="eastAsia" w:ascii="仿宋_GB2312" w:hAnsi="宋体" w:eastAsia="仿宋_GB2312" w:cs="宋体"/>
          <w:kern w:val="0"/>
          <w:sz w:val="32"/>
          <w:szCs w:val="32"/>
        </w:rPr>
        <w:t>险费</w:t>
      </w:r>
      <w:r>
        <w:rPr>
          <w:rFonts w:hint="eastAsia" w:ascii="仿宋_GB2312" w:hAnsi="MS Mincho" w:eastAsia="仿宋_GB2312" w:cs="MS Mincho"/>
          <w:kern w:val="0"/>
          <w:sz w:val="32"/>
          <w:szCs w:val="32"/>
        </w:rPr>
        <w:t>、安全</w:t>
      </w:r>
      <w:r>
        <w:rPr>
          <w:rFonts w:hint="eastAsia" w:ascii="仿宋_GB2312" w:hAnsi="宋体" w:eastAsia="仿宋_GB2312" w:cs="宋体"/>
          <w:kern w:val="0"/>
          <w:sz w:val="32"/>
          <w:szCs w:val="32"/>
        </w:rPr>
        <w:t>奖</w:t>
      </w:r>
      <w:r>
        <w:rPr>
          <w:rFonts w:hint="eastAsia" w:ascii="仿宋_GB2312" w:hAnsi="MS Mincho" w:eastAsia="仿宋_GB2312" w:cs="MS Mincho"/>
          <w:kern w:val="0"/>
          <w:sz w:val="32"/>
          <w:szCs w:val="32"/>
        </w:rPr>
        <w:t>励</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用等支出；公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接待</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反映</w:t>
      </w:r>
      <w:r>
        <w:rPr>
          <w:rFonts w:hint="eastAsia" w:ascii="仿宋_GB2312" w:hAnsi="宋体" w:eastAsia="仿宋_GB2312" w:cs="宋体"/>
          <w:kern w:val="0"/>
          <w:sz w:val="32"/>
          <w:szCs w:val="32"/>
        </w:rPr>
        <w:t>单</w:t>
      </w:r>
      <w:r>
        <w:rPr>
          <w:rFonts w:hint="eastAsia" w:ascii="仿宋_GB2312" w:hAnsi="MS Mincho" w:eastAsia="仿宋_GB2312" w:cs="MS Mincho"/>
          <w:kern w:val="0"/>
          <w:sz w:val="32"/>
          <w:szCs w:val="32"/>
        </w:rPr>
        <w:t>位按</w:t>
      </w:r>
      <w:r>
        <w:rPr>
          <w:rFonts w:hint="eastAsia" w:ascii="仿宋_GB2312" w:hAnsi="宋体" w:eastAsia="仿宋_GB2312" w:cs="宋体"/>
          <w:kern w:val="0"/>
          <w:sz w:val="32"/>
          <w:szCs w:val="32"/>
        </w:rPr>
        <w:t>规</w:t>
      </w:r>
      <w:r>
        <w:rPr>
          <w:rFonts w:hint="eastAsia" w:ascii="仿宋_GB2312" w:hAnsi="MS Mincho" w:eastAsia="仿宋_GB2312" w:cs="MS Mincho"/>
          <w:kern w:val="0"/>
          <w:sz w:val="32"/>
          <w:szCs w:val="32"/>
        </w:rPr>
        <w:t>定开支的</w:t>
      </w:r>
      <w:r>
        <w:rPr>
          <w:rFonts w:hint="eastAsia" w:ascii="仿宋_GB2312" w:hAnsi="Times New Roman" w:eastAsia="仿宋_GB2312" w:cs=".PingFang-SC-Light"/>
          <w:kern w:val="0"/>
          <w:sz w:val="32"/>
          <w:szCs w:val="32"/>
        </w:rPr>
        <w:t>各</w:t>
      </w:r>
      <w:r>
        <w:rPr>
          <w:rFonts w:hint="eastAsia" w:ascii="仿宋_GB2312" w:hAnsi="宋体" w:eastAsia="仿宋_GB2312" w:cs="宋体"/>
          <w:kern w:val="0"/>
          <w:sz w:val="32"/>
          <w:szCs w:val="32"/>
        </w:rPr>
        <w:t>类</w:t>
      </w:r>
      <w:r>
        <w:rPr>
          <w:rFonts w:hint="eastAsia" w:ascii="仿宋_GB2312" w:hAnsi="MS Mincho" w:eastAsia="仿宋_GB2312" w:cs="MS Mincho"/>
          <w:kern w:val="0"/>
          <w:sz w:val="32"/>
          <w:szCs w:val="32"/>
        </w:rPr>
        <w:t>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接待</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含外</w:t>
      </w:r>
      <w:r>
        <w:rPr>
          <w:rFonts w:hint="eastAsia" w:ascii="仿宋_GB2312" w:hAnsi="宋体" w:eastAsia="仿宋_GB2312" w:cs="宋体"/>
          <w:kern w:val="0"/>
          <w:sz w:val="32"/>
          <w:szCs w:val="32"/>
        </w:rPr>
        <w:t>宾</w:t>
      </w:r>
      <w:r>
        <w:rPr>
          <w:rFonts w:hint="eastAsia" w:ascii="仿宋_GB2312" w:hAnsi="MS Mincho" w:eastAsia="仿宋_GB2312" w:cs="MS Mincho"/>
          <w:kern w:val="0"/>
          <w:sz w:val="32"/>
          <w:szCs w:val="32"/>
        </w:rPr>
        <w:t>接待</w:t>
      </w:r>
      <w:r>
        <w:rPr>
          <w:rFonts w:ascii="仿宋_GB2312" w:hAnsi="Times New Roman" w:eastAsia="仿宋_GB2312" w:cs=".PingFang-SC-Light"/>
          <w:kern w:val="0"/>
          <w:sz w:val="32"/>
          <w:szCs w:val="32"/>
        </w:rPr>
        <w:t xml:space="preserve">) </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用。</w:t>
      </w:r>
    </w:p>
    <w:p w14:paraId="0876E981">
      <w:pPr>
        <w:autoSpaceDE w:val="0"/>
        <w:autoSpaceDN w:val="0"/>
        <w:adjustRightInd w:val="0"/>
        <w:spacing w:line="600" w:lineRule="exact"/>
        <w:ind w:firstLine="640" w:firstLineChars="200"/>
        <w:jc w:val="left"/>
        <w:rPr>
          <w:rFonts w:ascii="仿宋_GB2312" w:hAnsi="Times New Roman" w:eastAsia="仿宋_GB2312" w:cs=".PingFang-SC-Light"/>
          <w:kern w:val="0"/>
          <w:sz w:val="32"/>
          <w:szCs w:val="32"/>
        </w:rPr>
      </w:pPr>
      <w:r>
        <w:rPr>
          <w:rFonts w:ascii="仿宋_GB2312" w:hAnsi="Times New Roman" w:eastAsia="仿宋_GB2312" w:cs=".PingFang-SC-Light"/>
          <w:kern w:val="0"/>
          <w:sz w:val="32"/>
          <w:szCs w:val="32"/>
        </w:rPr>
        <w:t>3.</w:t>
      </w:r>
      <w:r>
        <w:rPr>
          <w:rFonts w:hint="eastAsia" w:ascii="仿宋_GB2312" w:hAnsi="Times New Roman" w:eastAsia="仿宋_GB2312" w:cs=".PingFang-SC-Light"/>
          <w:kern w:val="0"/>
          <w:sz w:val="32"/>
          <w:szCs w:val="32"/>
        </w:rPr>
        <w:t>政府采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：是指各</w:t>
      </w:r>
      <w:r>
        <w:rPr>
          <w:rFonts w:hint="eastAsia" w:ascii="仿宋_GB2312" w:hAnsi="宋体" w:eastAsia="仿宋_GB2312" w:cs="宋体"/>
          <w:kern w:val="0"/>
          <w:sz w:val="32"/>
          <w:szCs w:val="32"/>
        </w:rPr>
        <w:t>级</w:t>
      </w:r>
      <w:r>
        <w:rPr>
          <w:rFonts w:hint="eastAsia" w:ascii="仿宋_GB2312" w:hAnsi="MS Mincho" w:eastAsia="仿宋_GB2312" w:cs="MS Mincho"/>
          <w:kern w:val="0"/>
          <w:sz w:val="32"/>
          <w:szCs w:val="32"/>
        </w:rPr>
        <w:t>国家机关、事</w:t>
      </w:r>
      <w:r>
        <w:rPr>
          <w:rFonts w:hint="eastAsia" w:ascii="仿宋_GB2312" w:hAnsi="宋体" w:eastAsia="仿宋_GB2312" w:cs="宋体"/>
          <w:kern w:val="0"/>
          <w:sz w:val="32"/>
          <w:szCs w:val="32"/>
        </w:rPr>
        <w:t>业单</w:t>
      </w:r>
      <w:r>
        <w:rPr>
          <w:rFonts w:hint="eastAsia" w:ascii="仿宋_GB2312" w:hAnsi="MS Mincho" w:eastAsia="仿宋_GB2312" w:cs="MS Mincho"/>
          <w:kern w:val="0"/>
          <w:sz w:val="32"/>
          <w:szCs w:val="32"/>
        </w:rPr>
        <w:t>位和</w:t>
      </w:r>
      <w:r>
        <w:rPr>
          <w:rFonts w:hint="eastAsia" w:ascii="仿宋_GB2312" w:hAnsi="宋体" w:eastAsia="仿宋_GB2312" w:cs="宋体"/>
          <w:kern w:val="0"/>
          <w:sz w:val="32"/>
          <w:szCs w:val="32"/>
        </w:rPr>
        <w:t>团</w:t>
      </w:r>
      <w:r>
        <w:rPr>
          <w:rFonts w:hint="eastAsia" w:ascii="仿宋_GB2312" w:hAnsi="MS Mincho" w:eastAsia="仿宋_GB2312" w:cs="MS Mincho"/>
          <w:kern w:val="0"/>
          <w:sz w:val="32"/>
          <w:szCs w:val="32"/>
        </w:rPr>
        <w:t>体</w:t>
      </w:r>
      <w:r>
        <w:rPr>
          <w:rFonts w:hint="eastAsia" w:ascii="仿宋_GB2312" w:hAnsi="宋体" w:eastAsia="仿宋_GB2312" w:cs="宋体"/>
          <w:kern w:val="0"/>
          <w:sz w:val="32"/>
          <w:szCs w:val="32"/>
        </w:rPr>
        <w:t>组织</w:t>
      </w:r>
      <w:r>
        <w:rPr>
          <w:rFonts w:hint="eastAsia" w:ascii="仿宋_GB2312" w:hAnsi="MS Mincho" w:eastAsia="仿宋_GB2312" w:cs="MS Mincho"/>
          <w:kern w:val="0"/>
          <w:sz w:val="32"/>
          <w:szCs w:val="32"/>
        </w:rPr>
        <w:t>，使用</w:t>
      </w:r>
      <w:r>
        <w:rPr>
          <w:rFonts w:hint="eastAsia" w:ascii="仿宋_GB2312" w:hAnsi="宋体" w:eastAsia="仿宋_GB2312" w:cs="宋体"/>
          <w:kern w:val="0"/>
          <w:sz w:val="32"/>
          <w:szCs w:val="32"/>
        </w:rPr>
        <w:t>财</w:t>
      </w:r>
      <w:r>
        <w:rPr>
          <w:rFonts w:hint="eastAsia" w:ascii="仿宋_GB2312" w:hAnsi="MS Mincho" w:eastAsia="仿宋_GB2312" w:cs="MS Mincho"/>
          <w:kern w:val="0"/>
          <w:sz w:val="32"/>
          <w:szCs w:val="32"/>
        </w:rPr>
        <w:t>政性</w:t>
      </w:r>
      <w:r>
        <w:rPr>
          <w:rFonts w:hint="eastAsia" w:ascii="仿宋_GB2312" w:hAnsi="宋体" w:eastAsia="仿宋_GB2312" w:cs="宋体"/>
          <w:kern w:val="0"/>
          <w:sz w:val="32"/>
          <w:szCs w:val="32"/>
        </w:rPr>
        <w:t>资</w:t>
      </w:r>
      <w:r>
        <w:rPr>
          <w:rFonts w:hint="eastAsia" w:ascii="仿宋_GB2312" w:hAnsi="MS Mincho" w:eastAsia="仿宋_GB2312" w:cs="MS Mincho"/>
          <w:kern w:val="0"/>
          <w:sz w:val="32"/>
          <w:szCs w:val="32"/>
        </w:rPr>
        <w:t>金采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依法制定</w:t>
      </w:r>
      <w:r>
        <w:rPr>
          <w:rFonts w:hint="eastAsia" w:ascii="仿宋_GB2312" w:hAnsi="Times New Roman" w:eastAsia="仿宋_GB2312" w:cs=".PingFang-SC-Light"/>
          <w:kern w:val="0"/>
          <w:sz w:val="32"/>
          <w:szCs w:val="32"/>
        </w:rPr>
        <w:t>的集中采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目</w:t>
      </w:r>
      <w:r>
        <w:rPr>
          <w:rFonts w:hint="eastAsia" w:ascii="仿宋_GB2312" w:hAnsi="宋体" w:eastAsia="仿宋_GB2312" w:cs="宋体"/>
          <w:kern w:val="0"/>
          <w:sz w:val="32"/>
          <w:szCs w:val="32"/>
        </w:rPr>
        <w:t>录</w:t>
      </w:r>
      <w:r>
        <w:rPr>
          <w:rFonts w:hint="eastAsia" w:ascii="仿宋_GB2312" w:hAnsi="MS Mincho" w:eastAsia="仿宋_GB2312" w:cs="MS Mincho"/>
          <w:kern w:val="0"/>
          <w:sz w:val="32"/>
          <w:szCs w:val="32"/>
        </w:rPr>
        <w:t>以内的或者采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限</w:t>
      </w:r>
      <w:r>
        <w:rPr>
          <w:rFonts w:hint="eastAsia" w:ascii="仿宋_GB2312" w:hAnsi="宋体" w:eastAsia="仿宋_GB2312" w:cs="宋体"/>
          <w:kern w:val="0"/>
          <w:sz w:val="32"/>
          <w:szCs w:val="32"/>
        </w:rPr>
        <w:t>额标</w:t>
      </w:r>
      <w:r>
        <w:rPr>
          <w:rFonts w:hint="eastAsia" w:ascii="仿宋_GB2312" w:hAnsi="MS Mincho" w:eastAsia="仿宋_GB2312" w:cs="MS Mincho"/>
          <w:kern w:val="0"/>
          <w:sz w:val="32"/>
          <w:szCs w:val="32"/>
        </w:rPr>
        <w:t>准以上的</w:t>
      </w:r>
      <w:r>
        <w:rPr>
          <w:rFonts w:hint="eastAsia" w:ascii="仿宋_GB2312" w:hAnsi="宋体" w:eastAsia="仿宋_GB2312" w:cs="宋体"/>
          <w:kern w:val="0"/>
          <w:sz w:val="32"/>
          <w:szCs w:val="32"/>
        </w:rPr>
        <w:t>货</w:t>
      </w:r>
      <w:r>
        <w:rPr>
          <w:rFonts w:hint="eastAsia" w:ascii="仿宋_GB2312" w:hAnsi="MS Mincho" w:eastAsia="仿宋_GB2312" w:cs="MS Mincho"/>
          <w:kern w:val="0"/>
          <w:sz w:val="32"/>
          <w:szCs w:val="32"/>
        </w:rPr>
        <w:t>物、工程和服</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的行</w:t>
      </w:r>
      <w:r>
        <w:rPr>
          <w:rFonts w:hint="eastAsia" w:ascii="仿宋_GB2312" w:hAnsi="宋体" w:eastAsia="仿宋_GB2312" w:cs="宋体"/>
          <w:kern w:val="0"/>
          <w:sz w:val="32"/>
          <w:szCs w:val="32"/>
        </w:rPr>
        <w:t>为</w:t>
      </w:r>
      <w:r>
        <w:rPr>
          <w:rFonts w:hint="eastAsia" w:ascii="仿宋_GB2312" w:hAnsi="MS Mincho" w:eastAsia="仿宋_GB2312" w:cs="MS Mincho"/>
          <w:kern w:val="0"/>
          <w:sz w:val="32"/>
          <w:szCs w:val="32"/>
        </w:rPr>
        <w:t>。政府采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不</w:t>
      </w:r>
      <w:r>
        <w:rPr>
          <w:rFonts w:hint="eastAsia" w:ascii="仿宋_GB2312" w:hAnsi="宋体" w:eastAsia="仿宋_GB2312" w:cs="宋体"/>
          <w:kern w:val="0"/>
          <w:sz w:val="32"/>
          <w:szCs w:val="32"/>
        </w:rPr>
        <w:t>仅</w:t>
      </w:r>
      <w:r>
        <w:rPr>
          <w:rFonts w:hint="eastAsia" w:ascii="仿宋_GB2312" w:hAnsi="MS Mincho" w:eastAsia="仿宋_GB2312" w:cs="MS Mincho"/>
          <w:kern w:val="0"/>
          <w:sz w:val="32"/>
          <w:szCs w:val="32"/>
        </w:rPr>
        <w:t>是</w:t>
      </w:r>
      <w:r>
        <w:rPr>
          <w:rFonts w:hint="eastAsia" w:ascii="仿宋_GB2312" w:hAnsi="Times New Roman" w:eastAsia="仿宋_GB2312" w:cs=".PingFang-SC-Light"/>
          <w:kern w:val="0"/>
          <w:sz w:val="32"/>
          <w:szCs w:val="32"/>
        </w:rPr>
        <w:t>指具体的采</w:t>
      </w:r>
      <w:r>
        <w:rPr>
          <w:rFonts w:hint="eastAsia" w:ascii="仿宋_GB2312" w:hAnsi="宋体" w:eastAsia="仿宋_GB2312" w:cs="宋体"/>
          <w:kern w:val="0"/>
          <w:sz w:val="32"/>
          <w:szCs w:val="32"/>
        </w:rPr>
        <w:t>购过</w:t>
      </w:r>
      <w:r>
        <w:rPr>
          <w:rFonts w:hint="eastAsia" w:ascii="仿宋_GB2312" w:hAnsi="MS Mincho" w:eastAsia="仿宋_GB2312" w:cs="MS Mincho"/>
          <w:kern w:val="0"/>
          <w:sz w:val="32"/>
          <w:szCs w:val="32"/>
        </w:rPr>
        <w:t>程，而且是采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政策、采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程序、采</w:t>
      </w:r>
      <w:r>
        <w:rPr>
          <w:rFonts w:hint="eastAsia" w:ascii="仿宋_GB2312" w:hAnsi="宋体" w:eastAsia="仿宋_GB2312" w:cs="宋体"/>
          <w:kern w:val="0"/>
          <w:sz w:val="32"/>
          <w:szCs w:val="32"/>
        </w:rPr>
        <w:t>购过</w:t>
      </w:r>
      <w:r>
        <w:rPr>
          <w:rFonts w:hint="eastAsia" w:ascii="仿宋_GB2312" w:hAnsi="MS Mincho" w:eastAsia="仿宋_GB2312" w:cs="MS Mincho"/>
          <w:kern w:val="0"/>
          <w:sz w:val="32"/>
          <w:szCs w:val="32"/>
        </w:rPr>
        <w:t>程及采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管理的</w:t>
      </w:r>
      <w:r>
        <w:rPr>
          <w:rFonts w:hint="eastAsia" w:ascii="仿宋_GB2312" w:hAnsi="宋体" w:eastAsia="仿宋_GB2312" w:cs="宋体"/>
          <w:kern w:val="0"/>
          <w:sz w:val="32"/>
          <w:szCs w:val="32"/>
        </w:rPr>
        <w:t>总</w:t>
      </w:r>
      <w:r>
        <w:rPr>
          <w:rFonts w:hint="eastAsia" w:ascii="仿宋_GB2312" w:hAnsi="MS Mincho" w:eastAsia="仿宋_GB2312" w:cs="MS Mincho"/>
          <w:kern w:val="0"/>
          <w:sz w:val="32"/>
          <w:szCs w:val="32"/>
        </w:rPr>
        <w:t>称，是一种</w:t>
      </w:r>
      <w:r>
        <w:rPr>
          <w:rFonts w:hint="eastAsia" w:ascii="仿宋_GB2312" w:hAnsi="宋体" w:eastAsia="仿宋_GB2312" w:cs="宋体"/>
          <w:kern w:val="0"/>
          <w:sz w:val="32"/>
          <w:szCs w:val="32"/>
        </w:rPr>
        <w:t>对</w:t>
      </w:r>
      <w:r>
        <w:rPr>
          <w:rFonts w:hint="eastAsia" w:ascii="仿宋_GB2312" w:hAnsi="MS Mincho" w:eastAsia="仿宋_GB2312" w:cs="MS Mincho"/>
          <w:kern w:val="0"/>
          <w:sz w:val="32"/>
          <w:szCs w:val="32"/>
        </w:rPr>
        <w:t>公</w:t>
      </w:r>
      <w:r>
        <w:rPr>
          <w:rFonts w:hint="eastAsia" w:ascii="仿宋_GB2312" w:hAnsi="Times New Roman" w:eastAsia="仿宋_GB2312" w:cs=".PingFang-SC-Light"/>
          <w:kern w:val="0"/>
          <w:sz w:val="32"/>
          <w:szCs w:val="32"/>
        </w:rPr>
        <w:t>共采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管理的制度，是一种政府行</w:t>
      </w:r>
      <w:r>
        <w:rPr>
          <w:rFonts w:hint="eastAsia" w:ascii="仿宋_GB2312" w:hAnsi="宋体" w:eastAsia="仿宋_GB2312" w:cs="宋体"/>
          <w:kern w:val="0"/>
          <w:sz w:val="32"/>
          <w:szCs w:val="32"/>
        </w:rPr>
        <w:t>为</w:t>
      </w:r>
      <w:r>
        <w:rPr>
          <w:rFonts w:hint="eastAsia" w:ascii="仿宋_GB2312" w:hAnsi="MS Mincho" w:eastAsia="仿宋_GB2312" w:cs="MS Mincho"/>
          <w:kern w:val="0"/>
          <w:sz w:val="32"/>
          <w:szCs w:val="32"/>
        </w:rPr>
        <w:t>。</w:t>
      </w:r>
    </w:p>
    <w:p w14:paraId="4DBD4407">
      <w:pPr>
        <w:autoSpaceDE w:val="0"/>
        <w:autoSpaceDN w:val="0"/>
        <w:adjustRightInd w:val="0"/>
        <w:spacing w:line="600" w:lineRule="exact"/>
        <w:ind w:firstLine="640" w:firstLineChars="200"/>
        <w:jc w:val="left"/>
        <w:rPr>
          <w:rFonts w:ascii="仿宋_GB2312" w:hAnsi="Times New Roman" w:eastAsia="仿宋_GB2312" w:cs=".PingFang-SC-Light"/>
          <w:kern w:val="0"/>
          <w:sz w:val="32"/>
          <w:szCs w:val="32"/>
        </w:rPr>
      </w:pPr>
      <w:r>
        <w:rPr>
          <w:rFonts w:ascii="仿宋_GB2312" w:hAnsi="Times New Roman" w:eastAsia="仿宋_GB2312" w:cs=".PingFang-SC-Light"/>
          <w:kern w:val="0"/>
          <w:sz w:val="32"/>
          <w:szCs w:val="32"/>
        </w:rPr>
        <w:t>4.</w:t>
      </w:r>
      <w:r>
        <w:rPr>
          <w:rFonts w:hint="eastAsia" w:ascii="仿宋_GB2312" w:hAnsi="宋体" w:eastAsia="仿宋_GB2312" w:cs="宋体"/>
          <w:kern w:val="0"/>
          <w:sz w:val="32"/>
          <w:szCs w:val="32"/>
        </w:rPr>
        <w:t>财</w:t>
      </w:r>
      <w:r>
        <w:rPr>
          <w:rFonts w:hint="eastAsia" w:ascii="仿宋_GB2312" w:hAnsi="MS Mincho" w:eastAsia="仿宋_GB2312" w:cs="MS Mincho"/>
          <w:kern w:val="0"/>
          <w:sz w:val="32"/>
          <w:szCs w:val="32"/>
        </w:rPr>
        <w:t>政</w:t>
      </w:r>
      <w:r>
        <w:rPr>
          <w:rFonts w:hint="eastAsia" w:ascii="仿宋_GB2312" w:hAnsi="宋体" w:eastAsia="仿宋_GB2312" w:cs="宋体"/>
          <w:kern w:val="0"/>
          <w:sz w:val="32"/>
          <w:szCs w:val="32"/>
        </w:rPr>
        <w:t>拨</w:t>
      </w:r>
      <w:r>
        <w:rPr>
          <w:rFonts w:hint="eastAsia" w:ascii="仿宋_GB2312" w:hAnsi="MS Mincho" w:eastAsia="仿宋_GB2312" w:cs="MS Mincho"/>
          <w:kern w:val="0"/>
          <w:sz w:val="32"/>
          <w:szCs w:val="32"/>
        </w:rPr>
        <w:t>款</w:t>
      </w:r>
      <w:r>
        <w:rPr>
          <w:rFonts w:ascii="仿宋_GB2312" w:hAnsi="Times New Roman" w:eastAsia="仿宋_GB2312" w:cs=".PingFang-SC-Light"/>
          <w:kern w:val="0"/>
          <w:sz w:val="32"/>
          <w:szCs w:val="32"/>
        </w:rPr>
        <w:t>(</w:t>
      </w:r>
      <w:r>
        <w:rPr>
          <w:rFonts w:hint="eastAsia" w:ascii="仿宋_GB2312" w:hAnsi="宋体" w:eastAsia="仿宋_GB2312" w:cs="宋体"/>
          <w:kern w:val="0"/>
          <w:sz w:val="32"/>
          <w:szCs w:val="32"/>
        </w:rPr>
        <w:t>补</w:t>
      </w:r>
      <w:r>
        <w:rPr>
          <w:rFonts w:hint="eastAsia" w:ascii="仿宋_GB2312" w:hAnsi="MS Mincho" w:eastAsia="仿宋_GB2312" w:cs="MS Mincho"/>
          <w:kern w:val="0"/>
          <w:sz w:val="32"/>
          <w:szCs w:val="32"/>
        </w:rPr>
        <w:t>助</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收入：指从同</w:t>
      </w:r>
      <w:r>
        <w:rPr>
          <w:rFonts w:hint="eastAsia" w:ascii="仿宋_GB2312" w:hAnsi="宋体" w:eastAsia="仿宋_GB2312" w:cs="宋体"/>
          <w:kern w:val="0"/>
          <w:sz w:val="32"/>
          <w:szCs w:val="32"/>
        </w:rPr>
        <w:t>级财</w:t>
      </w:r>
      <w:r>
        <w:rPr>
          <w:rFonts w:hint="eastAsia" w:ascii="仿宋_GB2312" w:hAnsi="MS Mincho" w:eastAsia="仿宋_GB2312" w:cs="MS Mincho"/>
          <w:kern w:val="0"/>
          <w:sz w:val="32"/>
          <w:szCs w:val="32"/>
        </w:rPr>
        <w:t>政部</w:t>
      </w:r>
      <w:r>
        <w:rPr>
          <w:rFonts w:hint="eastAsia" w:ascii="仿宋_GB2312" w:hAnsi="宋体" w:eastAsia="仿宋_GB2312" w:cs="宋体"/>
          <w:kern w:val="0"/>
          <w:sz w:val="32"/>
          <w:szCs w:val="32"/>
        </w:rPr>
        <w:t>门</w:t>
      </w:r>
      <w:r>
        <w:rPr>
          <w:rFonts w:hint="eastAsia" w:ascii="仿宋_GB2312" w:hAnsi="MS Mincho" w:eastAsia="仿宋_GB2312" w:cs="MS Mincho"/>
          <w:kern w:val="0"/>
          <w:sz w:val="32"/>
          <w:szCs w:val="32"/>
        </w:rPr>
        <w:t>取得的</w:t>
      </w:r>
      <w:r>
        <w:rPr>
          <w:rFonts w:hint="eastAsia" w:ascii="仿宋_GB2312" w:hAnsi="宋体" w:eastAsia="仿宋_GB2312" w:cs="宋体"/>
          <w:kern w:val="0"/>
          <w:sz w:val="32"/>
          <w:szCs w:val="32"/>
        </w:rPr>
        <w:t>财</w:t>
      </w:r>
      <w:r>
        <w:rPr>
          <w:rFonts w:hint="eastAsia" w:ascii="仿宋_GB2312" w:hAnsi="MS Mincho" w:eastAsia="仿宋_GB2312" w:cs="MS Mincho"/>
          <w:kern w:val="0"/>
          <w:sz w:val="32"/>
          <w:szCs w:val="32"/>
        </w:rPr>
        <w:t>政</w:t>
      </w:r>
      <w:r>
        <w:rPr>
          <w:rFonts w:hint="eastAsia" w:ascii="仿宋_GB2312" w:hAnsi="宋体" w:eastAsia="仿宋_GB2312" w:cs="宋体"/>
          <w:kern w:val="0"/>
          <w:sz w:val="32"/>
          <w:szCs w:val="32"/>
        </w:rPr>
        <w:t>预</w:t>
      </w:r>
      <w:r>
        <w:rPr>
          <w:rFonts w:hint="eastAsia" w:ascii="仿宋_GB2312" w:hAnsi="MS Mincho" w:eastAsia="仿宋_GB2312" w:cs="MS Mincho"/>
          <w:kern w:val="0"/>
          <w:sz w:val="32"/>
          <w:szCs w:val="32"/>
        </w:rPr>
        <w:t>算</w:t>
      </w:r>
      <w:r>
        <w:rPr>
          <w:rFonts w:hint="eastAsia" w:ascii="仿宋_GB2312" w:hAnsi="宋体" w:eastAsia="仿宋_GB2312" w:cs="宋体"/>
          <w:kern w:val="0"/>
          <w:sz w:val="32"/>
          <w:szCs w:val="32"/>
        </w:rPr>
        <w:t>资</w:t>
      </w:r>
      <w:r>
        <w:rPr>
          <w:rFonts w:hint="eastAsia" w:ascii="仿宋_GB2312" w:hAnsi="MS Mincho" w:eastAsia="仿宋_GB2312" w:cs="MS Mincho"/>
          <w:kern w:val="0"/>
          <w:sz w:val="32"/>
          <w:szCs w:val="32"/>
        </w:rPr>
        <w:t>金。</w:t>
      </w:r>
    </w:p>
    <w:p w14:paraId="24A21D28">
      <w:pPr>
        <w:autoSpaceDE w:val="0"/>
        <w:autoSpaceDN w:val="0"/>
        <w:adjustRightInd w:val="0"/>
        <w:spacing w:line="600" w:lineRule="exact"/>
        <w:ind w:firstLine="640" w:firstLineChars="200"/>
        <w:jc w:val="left"/>
        <w:rPr>
          <w:rFonts w:ascii="仿宋_GB2312" w:hAnsi="Times New Roman" w:eastAsia="仿宋_GB2312" w:cs=".PingFang-SC-Light"/>
          <w:kern w:val="0"/>
          <w:sz w:val="32"/>
          <w:szCs w:val="32"/>
        </w:rPr>
      </w:pPr>
      <w:r>
        <w:rPr>
          <w:rFonts w:ascii="仿宋_GB2312" w:hAnsi="Times New Roman" w:eastAsia="仿宋_GB2312" w:cs=".PingFang-SC-Light"/>
          <w:kern w:val="0"/>
          <w:sz w:val="32"/>
          <w:szCs w:val="32"/>
        </w:rPr>
        <w:t>5.</w:t>
      </w:r>
      <w:r>
        <w:rPr>
          <w:rFonts w:hint="eastAsia" w:ascii="仿宋_GB2312" w:hAnsi="Times New Roman" w:eastAsia="仿宋_GB2312" w:cs=".PingFang-SC-Light"/>
          <w:kern w:val="0"/>
          <w:sz w:val="32"/>
          <w:szCs w:val="32"/>
        </w:rPr>
        <w:t>其他收入：指除上述“</w:t>
      </w:r>
      <w:r>
        <w:rPr>
          <w:rFonts w:hint="eastAsia" w:ascii="仿宋_GB2312" w:hAnsi="宋体" w:eastAsia="仿宋_GB2312" w:cs="宋体"/>
          <w:kern w:val="0"/>
          <w:sz w:val="32"/>
          <w:szCs w:val="32"/>
        </w:rPr>
        <w:t>财</w:t>
      </w:r>
      <w:r>
        <w:rPr>
          <w:rFonts w:hint="eastAsia" w:ascii="仿宋_GB2312" w:hAnsi="MS Mincho" w:eastAsia="仿宋_GB2312" w:cs="MS Mincho"/>
          <w:kern w:val="0"/>
          <w:sz w:val="32"/>
          <w:szCs w:val="32"/>
        </w:rPr>
        <w:t>政</w:t>
      </w:r>
      <w:r>
        <w:rPr>
          <w:rFonts w:hint="eastAsia" w:ascii="仿宋_GB2312" w:hAnsi="宋体" w:eastAsia="仿宋_GB2312" w:cs="宋体"/>
          <w:kern w:val="0"/>
          <w:sz w:val="32"/>
          <w:szCs w:val="32"/>
        </w:rPr>
        <w:t>拨</w:t>
      </w:r>
      <w:r>
        <w:rPr>
          <w:rFonts w:hint="eastAsia" w:ascii="仿宋_GB2312" w:hAnsi="MS Mincho" w:eastAsia="仿宋_GB2312" w:cs="MS Mincho"/>
          <w:kern w:val="0"/>
          <w:sz w:val="32"/>
          <w:szCs w:val="32"/>
        </w:rPr>
        <w:t>款收入”以外任</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相</w:t>
      </w:r>
      <w:r>
        <w:rPr>
          <w:rFonts w:hint="eastAsia" w:ascii="仿宋_GB2312" w:hAnsi="宋体" w:eastAsia="仿宋_GB2312" w:cs="宋体"/>
          <w:kern w:val="0"/>
          <w:sz w:val="32"/>
          <w:szCs w:val="32"/>
        </w:rPr>
        <w:t>应</w:t>
      </w:r>
      <w:r>
        <w:rPr>
          <w:rFonts w:hint="eastAsia" w:ascii="仿宋_GB2312" w:hAnsi="MS Mincho" w:eastAsia="仿宋_GB2312" w:cs="MS Mincho"/>
          <w:kern w:val="0"/>
          <w:sz w:val="32"/>
          <w:szCs w:val="32"/>
        </w:rPr>
        <w:t>安排的</w:t>
      </w:r>
      <w:r>
        <w:rPr>
          <w:rFonts w:hint="eastAsia" w:ascii="仿宋_GB2312" w:hAnsi="宋体" w:eastAsia="仿宋_GB2312" w:cs="宋体"/>
          <w:kern w:val="0"/>
          <w:sz w:val="32"/>
          <w:szCs w:val="32"/>
        </w:rPr>
        <w:t>资</w:t>
      </w:r>
      <w:r>
        <w:rPr>
          <w:rFonts w:hint="eastAsia" w:ascii="仿宋_GB2312" w:hAnsi="MS Mincho" w:eastAsia="仿宋_GB2312" w:cs="MS Mincho"/>
          <w:kern w:val="0"/>
          <w:sz w:val="32"/>
          <w:szCs w:val="32"/>
        </w:rPr>
        <w:t>金。</w:t>
      </w:r>
    </w:p>
    <w:p w14:paraId="48EE3450">
      <w:pPr>
        <w:autoSpaceDE w:val="0"/>
        <w:autoSpaceDN w:val="0"/>
        <w:adjustRightInd w:val="0"/>
        <w:spacing w:line="600" w:lineRule="exact"/>
        <w:ind w:firstLine="640" w:firstLineChars="200"/>
        <w:jc w:val="left"/>
        <w:rPr>
          <w:rFonts w:ascii="仿宋_GB2312" w:hAnsi="Times New Roman" w:eastAsia="仿宋_GB2312" w:cs=".PingFang-SC-Light"/>
          <w:kern w:val="0"/>
          <w:sz w:val="32"/>
          <w:szCs w:val="32"/>
        </w:rPr>
      </w:pPr>
      <w:r>
        <w:rPr>
          <w:rFonts w:ascii="仿宋_GB2312" w:hAnsi="Times New Roman" w:eastAsia="仿宋_GB2312" w:cs=".PingFang-SC-Light"/>
          <w:kern w:val="0"/>
          <w:sz w:val="32"/>
          <w:szCs w:val="32"/>
        </w:rPr>
        <w:t>6.</w:t>
      </w:r>
      <w:r>
        <w:rPr>
          <w:rFonts w:hint="eastAsia" w:ascii="仿宋_GB2312" w:hAnsi="Times New Roman" w:eastAsia="仿宋_GB2312" w:cs=".PingFang-SC-Light"/>
          <w:kern w:val="0"/>
          <w:sz w:val="32"/>
          <w:szCs w:val="32"/>
        </w:rPr>
        <w:t>基本支出：指</w:t>
      </w:r>
      <w:r>
        <w:rPr>
          <w:rFonts w:hint="eastAsia" w:ascii="仿宋_GB2312" w:hAnsi="宋体" w:eastAsia="仿宋_GB2312" w:cs="宋体"/>
          <w:kern w:val="0"/>
          <w:sz w:val="32"/>
          <w:szCs w:val="32"/>
        </w:rPr>
        <w:t>为</w:t>
      </w:r>
      <w:r>
        <w:rPr>
          <w:rFonts w:hint="eastAsia" w:ascii="仿宋_GB2312" w:hAnsi="MS Mincho" w:eastAsia="仿宋_GB2312" w:cs="MS Mincho"/>
          <w:kern w:val="0"/>
          <w:sz w:val="32"/>
          <w:szCs w:val="32"/>
        </w:rPr>
        <w:t>保障机构正常运</w:t>
      </w:r>
      <w:r>
        <w:rPr>
          <w:rFonts w:hint="eastAsia" w:ascii="仿宋_GB2312" w:hAnsi="宋体" w:eastAsia="仿宋_GB2312" w:cs="宋体"/>
          <w:kern w:val="0"/>
          <w:sz w:val="32"/>
          <w:szCs w:val="32"/>
        </w:rPr>
        <w:t>转</w:t>
      </w:r>
      <w:r>
        <w:rPr>
          <w:rFonts w:hint="eastAsia" w:ascii="仿宋_GB2312" w:hAnsi="MS Mincho" w:eastAsia="仿宋_GB2312" w:cs="MS Mincho"/>
          <w:kern w:val="0"/>
          <w:sz w:val="32"/>
          <w:szCs w:val="32"/>
        </w:rPr>
        <w:t>、完成日常工作任</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而</w:t>
      </w:r>
      <w:r>
        <w:rPr>
          <w:rFonts w:hint="eastAsia" w:ascii="仿宋_GB2312" w:hAnsi="宋体" w:eastAsia="仿宋_GB2312" w:cs="宋体"/>
          <w:kern w:val="0"/>
          <w:sz w:val="32"/>
          <w:szCs w:val="32"/>
        </w:rPr>
        <w:t>发</w:t>
      </w:r>
      <w:r>
        <w:rPr>
          <w:rFonts w:hint="eastAsia" w:ascii="仿宋_GB2312" w:hAnsi="MS Mincho" w:eastAsia="仿宋_GB2312" w:cs="MS Mincho"/>
          <w:kern w:val="0"/>
          <w:sz w:val="32"/>
          <w:szCs w:val="32"/>
        </w:rPr>
        <w:t>生的人</w:t>
      </w:r>
      <w:r>
        <w:rPr>
          <w:rFonts w:hint="eastAsia" w:ascii="仿宋_GB2312" w:hAnsi="宋体" w:eastAsia="仿宋_GB2312" w:cs="宋体"/>
          <w:kern w:val="0"/>
          <w:sz w:val="32"/>
          <w:szCs w:val="32"/>
        </w:rPr>
        <w:t>员</w:t>
      </w:r>
      <w:r>
        <w:rPr>
          <w:rFonts w:hint="eastAsia" w:ascii="仿宋_GB2312" w:hAnsi="MS Mincho" w:eastAsia="仿宋_GB2312" w:cs="MS Mincho"/>
          <w:kern w:val="0"/>
          <w:sz w:val="32"/>
          <w:szCs w:val="32"/>
        </w:rPr>
        <w:t>支出</w:t>
      </w:r>
      <w:r>
        <w:rPr>
          <w:rFonts w:hint="eastAsia" w:ascii="仿宋_GB2312" w:hAnsi="Times New Roman" w:eastAsia="仿宋_GB2312" w:cs=".PingFang-SC-Light"/>
          <w:kern w:val="0"/>
          <w:sz w:val="32"/>
          <w:szCs w:val="32"/>
        </w:rPr>
        <w:t>和公用支出。</w:t>
      </w:r>
    </w:p>
    <w:p w14:paraId="18580A08">
      <w:pPr>
        <w:spacing w:line="600" w:lineRule="exact"/>
        <w:ind w:firstLine="640" w:firstLineChars="200"/>
        <w:rPr>
          <w:rFonts w:ascii="仿宋_GB2312" w:hAnsi="Times New Roman" w:eastAsia="仿宋_GB2312" w:cs=".PingFang-SC-Light"/>
          <w:kern w:val="0"/>
          <w:sz w:val="32"/>
          <w:szCs w:val="32"/>
        </w:rPr>
      </w:pPr>
      <w:r>
        <w:rPr>
          <w:rFonts w:ascii="仿宋_GB2312" w:hAnsi="Times New Roman" w:eastAsia="仿宋_GB2312" w:cs=".PingFang-SC-Light"/>
          <w:kern w:val="0"/>
          <w:sz w:val="32"/>
          <w:szCs w:val="32"/>
        </w:rPr>
        <w:t>7.</w:t>
      </w:r>
      <w:r>
        <w:rPr>
          <w:rFonts w:hint="eastAsia" w:ascii="仿宋_GB2312" w:hAnsi="宋体" w:eastAsia="仿宋_GB2312" w:cs="宋体"/>
          <w:kern w:val="0"/>
          <w:sz w:val="32"/>
          <w:szCs w:val="32"/>
        </w:rPr>
        <w:t>项</w:t>
      </w:r>
      <w:r>
        <w:rPr>
          <w:rFonts w:hint="eastAsia" w:ascii="仿宋_GB2312" w:hAnsi="MS Mincho" w:eastAsia="仿宋_GB2312" w:cs="MS Mincho"/>
          <w:kern w:val="0"/>
          <w:sz w:val="32"/>
          <w:szCs w:val="32"/>
        </w:rPr>
        <w:t>目支出：指在基本支出之外</w:t>
      </w:r>
      <w:r>
        <w:rPr>
          <w:rFonts w:hint="eastAsia" w:ascii="仿宋_GB2312" w:hAnsi="宋体" w:eastAsia="仿宋_GB2312" w:cs="宋体"/>
          <w:kern w:val="0"/>
          <w:sz w:val="32"/>
          <w:szCs w:val="32"/>
        </w:rPr>
        <w:t>为</w:t>
      </w:r>
      <w:r>
        <w:rPr>
          <w:rFonts w:hint="eastAsia" w:ascii="仿宋_GB2312" w:hAnsi="MS Mincho" w:eastAsia="仿宋_GB2312" w:cs="MS Mincho"/>
          <w:kern w:val="0"/>
          <w:sz w:val="32"/>
          <w:szCs w:val="32"/>
        </w:rPr>
        <w:t>完成特定行政任</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和事</w:t>
      </w:r>
      <w:r>
        <w:rPr>
          <w:rFonts w:hint="eastAsia" w:ascii="仿宋_GB2312" w:hAnsi="宋体" w:eastAsia="仿宋_GB2312" w:cs="宋体"/>
          <w:kern w:val="0"/>
          <w:sz w:val="32"/>
          <w:szCs w:val="32"/>
        </w:rPr>
        <w:t>业发</w:t>
      </w:r>
      <w:r>
        <w:rPr>
          <w:rFonts w:hint="eastAsia" w:ascii="仿宋_GB2312" w:hAnsi="MS Mincho" w:eastAsia="仿宋_GB2312" w:cs="MS Mincho"/>
          <w:kern w:val="0"/>
          <w:sz w:val="32"/>
          <w:szCs w:val="32"/>
        </w:rPr>
        <w:t>展目</w:t>
      </w:r>
      <w:r>
        <w:rPr>
          <w:rFonts w:hint="eastAsia" w:ascii="仿宋_GB2312" w:hAnsi="宋体" w:eastAsia="仿宋_GB2312" w:cs="宋体"/>
          <w:kern w:val="0"/>
          <w:sz w:val="32"/>
          <w:szCs w:val="32"/>
        </w:rPr>
        <w:t>标</w:t>
      </w:r>
      <w:r>
        <w:rPr>
          <w:rFonts w:hint="eastAsia" w:ascii="仿宋_GB2312" w:hAnsi="MS Mincho" w:eastAsia="仿宋_GB2312" w:cs="MS Mincho"/>
          <w:kern w:val="0"/>
          <w:sz w:val="32"/>
          <w:szCs w:val="32"/>
        </w:rPr>
        <w:t>所</w:t>
      </w:r>
      <w:r>
        <w:rPr>
          <w:rFonts w:hint="eastAsia" w:ascii="仿宋_GB2312" w:hAnsi="宋体" w:eastAsia="仿宋_GB2312" w:cs="宋体"/>
          <w:kern w:val="0"/>
          <w:sz w:val="32"/>
          <w:szCs w:val="32"/>
        </w:rPr>
        <w:t>发</w:t>
      </w:r>
      <w:r>
        <w:rPr>
          <w:rFonts w:hint="eastAsia" w:ascii="仿宋_GB2312" w:hAnsi="MS Mincho" w:eastAsia="仿宋_GB2312" w:cs="MS Mincho"/>
          <w:kern w:val="0"/>
          <w:sz w:val="32"/>
          <w:szCs w:val="32"/>
        </w:rPr>
        <w:t>生的支</w:t>
      </w:r>
      <w:r>
        <w:rPr>
          <w:rFonts w:hint="eastAsia" w:ascii="仿宋_GB2312" w:hAnsi="Times New Roman" w:eastAsia="仿宋_GB2312" w:cs=".PingFang-SC-Light"/>
          <w:kern w:val="0"/>
          <w:sz w:val="32"/>
          <w:szCs w:val="32"/>
        </w:rPr>
        <w:t>出。</w:t>
      </w:r>
    </w:p>
    <w:p w14:paraId="5CA00B0D">
      <w:pPr>
        <w:ind w:firstLine="643" w:firstLineChars="200"/>
        <w:rPr>
          <w:rFonts w:ascii="楷体" w:hAnsi="楷体" w:eastAsia="楷体"/>
          <w:b/>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PingFang-SC-Light">
    <w:altName w:val="MS Mincho"/>
    <w:panose1 w:val="00000000000000000000"/>
    <w:charset w:val="80"/>
    <w:family w:val="auto"/>
    <w:pitch w:val="default"/>
    <w:sig w:usb0="00000000" w:usb1="00000000" w:usb2="00000010" w:usb3="00000000" w:csb0="0002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8851759"/>
      <w:docPartObj>
        <w:docPartGallery w:val="autotext"/>
      </w:docPartObj>
    </w:sdtPr>
    <w:sdtContent>
      <w:p w14:paraId="0A5FFAA7">
        <w:pPr>
          <w:pStyle w:val="3"/>
          <w:jc w:val="center"/>
        </w:pPr>
        <w:r>
          <w:fldChar w:fldCharType="begin"/>
        </w:r>
        <w:r>
          <w:instrText xml:space="preserve">PAGE   \* MERGEFORMAT</w:instrText>
        </w:r>
        <w:r>
          <w:fldChar w:fldCharType="separate"/>
        </w:r>
        <w:r>
          <w:rPr>
            <w:lang w:val="zh-CN"/>
          </w:rPr>
          <w:t>1</w:t>
        </w:r>
        <w:r>
          <w:fldChar w:fldCharType="end"/>
        </w:r>
      </w:p>
    </w:sdtContent>
  </w:sdt>
  <w:p w14:paraId="0D7968B1">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B89"/>
    <w:rsid w:val="00055BEB"/>
    <w:rsid w:val="00060D09"/>
    <w:rsid w:val="00072904"/>
    <w:rsid w:val="000D5390"/>
    <w:rsid w:val="00114122"/>
    <w:rsid w:val="0012200C"/>
    <w:rsid w:val="00136774"/>
    <w:rsid w:val="001C3EAF"/>
    <w:rsid w:val="00226513"/>
    <w:rsid w:val="002B4495"/>
    <w:rsid w:val="002F33FB"/>
    <w:rsid w:val="002F6F6D"/>
    <w:rsid w:val="00385F85"/>
    <w:rsid w:val="003C73DF"/>
    <w:rsid w:val="00433851"/>
    <w:rsid w:val="004744D9"/>
    <w:rsid w:val="00487CE2"/>
    <w:rsid w:val="004D570C"/>
    <w:rsid w:val="005536F5"/>
    <w:rsid w:val="00557866"/>
    <w:rsid w:val="005C77B5"/>
    <w:rsid w:val="005C7BA1"/>
    <w:rsid w:val="0060440D"/>
    <w:rsid w:val="00797E97"/>
    <w:rsid w:val="00801F95"/>
    <w:rsid w:val="00805623"/>
    <w:rsid w:val="00816B94"/>
    <w:rsid w:val="00844FD5"/>
    <w:rsid w:val="00856EE7"/>
    <w:rsid w:val="00880CE2"/>
    <w:rsid w:val="00897403"/>
    <w:rsid w:val="00952909"/>
    <w:rsid w:val="009A5906"/>
    <w:rsid w:val="009F6B89"/>
    <w:rsid w:val="00A000FA"/>
    <w:rsid w:val="00AA6381"/>
    <w:rsid w:val="00B8515F"/>
    <w:rsid w:val="00B94603"/>
    <w:rsid w:val="00BF7F5F"/>
    <w:rsid w:val="00C917E3"/>
    <w:rsid w:val="00D20E9A"/>
    <w:rsid w:val="00D36EFE"/>
    <w:rsid w:val="00D51AFC"/>
    <w:rsid w:val="00EF6B62"/>
    <w:rsid w:val="00FB1392"/>
    <w:rsid w:val="00FE04E2"/>
    <w:rsid w:val="02727C82"/>
    <w:rsid w:val="0BAB689D"/>
    <w:rsid w:val="0E1D280F"/>
    <w:rsid w:val="10055477"/>
    <w:rsid w:val="2E4A5B2C"/>
    <w:rsid w:val="2FED60E9"/>
    <w:rsid w:val="354F12EF"/>
    <w:rsid w:val="44204EBB"/>
    <w:rsid w:val="4937139E"/>
    <w:rsid w:val="52EA6FE7"/>
    <w:rsid w:val="667967BE"/>
    <w:rsid w:val="69D51644"/>
    <w:rsid w:val="71832E14"/>
    <w:rsid w:val="71E01E2F"/>
    <w:rsid w:val="75A7324B"/>
    <w:rsid w:val="75CD6EB8"/>
    <w:rsid w:val="7DC205F3"/>
    <w:rsid w:val="7F407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纯文本1"/>
    <w:basedOn w:val="1"/>
    <w:qFormat/>
    <w:uiPriority w:val="99"/>
    <w:rPr>
      <w:rFonts w:ascii="宋体" w:hAnsi="Courier New" w:eastAsia="宋体" w:cs="Courier New"/>
    </w:rPr>
  </w:style>
  <w:style w:type="paragraph" w:customStyle="1" w:styleId="11">
    <w:name w:val="正文缩进 + 首行缩进:  2 字符"/>
    <w:basedOn w:val="1"/>
    <w:qFormat/>
    <w:uiPriority w:val="0"/>
    <w:pPr>
      <w:spacing w:line="560" w:lineRule="exact"/>
      <w:ind w:firstLine="640"/>
    </w:pPr>
    <w:rPr>
      <w:rFonts w:ascii="仿宋" w:hAnsi="仿宋" w:eastAsia="仿宋" w:cs="宋体"/>
      <w:sz w:val="32"/>
      <w:szCs w:val="20"/>
    </w:r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2869</Words>
  <Characters>3125</Characters>
  <Lines>25</Lines>
  <Paragraphs>7</Paragraphs>
  <TotalTime>9</TotalTime>
  <ScaleCrop>false</ScaleCrop>
  <LinksUpToDate>false</LinksUpToDate>
  <CharactersWithSpaces>3133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2022-02-18T03:51:00Z</dcterms:created>
  <dc:creator>Lenovo</dc:creator>
  <cp:lastModifiedBy>QIQUN</cp:lastModifiedBy>
  <cp:lastPrinted>2024-03-01T02:19:00Z</cp:lastPrinted>
  <dcterms:modified xsi:type="dcterms:W3CDTF">2025-02-27T07:28:45Z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eyJoZGlkIjoiN2Y3YzliMTFjNDlhYjE3NGNiZTkzYzgyZWU0YWUwNzQifQ==</vt:lpwstr>
  </property>
  <property fmtid="{D5CDD505-2E9C-101B-9397-08002B2CF9AE}" pid="3" name="KSOProductBuildVer">
    <vt:lpwstr>2052-12.1.0.19302</vt:lpwstr>
  </property>
  <property fmtid="{D5CDD505-2E9C-101B-9397-08002B2CF9AE}" pid="4" name="ICV">
    <vt:lpwstr>8887248F42A1425A98681452A396895D_12</vt:lpwstr>
  </property>
</Properties>
</file>